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784F" w:rsidRPr="00374DD9" w:rsidRDefault="00C448F2" w:rsidP="003C224F">
      <w:pPr>
        <w:pStyle w:val="Kop1"/>
        <w:numPr>
          <w:ilvl w:val="0"/>
          <w:numId w:val="0"/>
        </w:numPr>
        <w:rPr>
          <w:rFonts w:cs="Arial"/>
          <w:szCs w:val="19"/>
        </w:rPr>
      </w:pPr>
      <w:r>
        <w:rPr>
          <w:rFonts w:cs="Arial"/>
          <w:szCs w:val="19"/>
        </w:rPr>
        <w:t>Bijlage D – Concept n</w:t>
      </w:r>
      <w:r w:rsidR="00E76BD4">
        <w:rPr>
          <w:rFonts w:cs="Arial"/>
          <w:szCs w:val="19"/>
        </w:rPr>
        <w:t>adere o</w:t>
      </w:r>
      <w:r w:rsidR="00FE1671">
        <w:rPr>
          <w:rFonts w:cs="Arial"/>
          <w:szCs w:val="19"/>
        </w:rPr>
        <w:t>vereenkomst</w:t>
      </w:r>
      <w:r w:rsidR="00374DD9" w:rsidRPr="00374DD9">
        <w:rPr>
          <w:rFonts w:cs="Arial"/>
          <w:szCs w:val="19"/>
        </w:rPr>
        <w:t xml:space="preserve"> </w:t>
      </w:r>
    </w:p>
    <w:p w:rsidR="001E354A" w:rsidRDefault="00E76BD4" w:rsidP="00EA34E5">
      <w:pPr>
        <w:rPr>
          <w:b/>
        </w:rPr>
      </w:pPr>
      <w:r>
        <w:rPr>
          <w:rFonts w:cs="Lucida Sans Unicode"/>
          <w:b/>
          <w:szCs w:val="19"/>
        </w:rPr>
        <w:t xml:space="preserve">Uitvoering Raamovereenkomst </w:t>
      </w:r>
      <w:r w:rsidR="00927D6F" w:rsidRPr="00927D6F">
        <w:rPr>
          <w:rFonts w:cs="Lucida Sans Unicode"/>
          <w:b/>
          <w:szCs w:val="19"/>
        </w:rPr>
        <w:t>voor advies en onderzoek waterkwaliteit en waterkwantiteit</w:t>
      </w:r>
      <w:r w:rsidR="00927D6F">
        <w:rPr>
          <w:rFonts w:cs="Lucida Sans Unicode"/>
          <w:b/>
          <w:szCs w:val="19"/>
        </w:rPr>
        <w:t xml:space="preserve"> (INK2020.229)</w:t>
      </w:r>
      <w:r w:rsidR="00C448F2">
        <w:rPr>
          <w:rFonts w:cs="Lucida Sans Unicode"/>
          <w:b/>
          <w:szCs w:val="19"/>
        </w:rPr>
        <w:t xml:space="preserve"> perceel ….</w:t>
      </w:r>
    </w:p>
    <w:p w:rsidR="005E1755" w:rsidRPr="00EA34E5" w:rsidRDefault="005E1755" w:rsidP="00EA34E5">
      <w:pPr>
        <w:rPr>
          <w:b/>
        </w:rPr>
      </w:pPr>
      <w:r w:rsidRPr="00EA34E5">
        <w:rPr>
          <w:b/>
        </w:rPr>
        <w:t>De ondergetekenden:</w:t>
      </w:r>
    </w:p>
    <w:p w:rsidR="005E1755" w:rsidRPr="00374DD9" w:rsidRDefault="005E1755" w:rsidP="00EA34E5"/>
    <w:p w:rsidR="005E1755" w:rsidRPr="00374DD9" w:rsidRDefault="00EA34E5" w:rsidP="00EA34E5">
      <w:r w:rsidRPr="00EA34E5">
        <w:t xml:space="preserve">1. Hoogheemraadschap van Delfland, gevestigd te Delft, vertegenwoordigd door </w:t>
      </w:r>
      <w:r w:rsidRPr="00EA34E5">
        <w:rPr>
          <w:rFonts w:eastAsiaTheme="majorEastAsia" w:cs="Arial"/>
          <w:b/>
          <w:bCs/>
          <w:color w:val="2C4475" w:themeColor="accent1" w:themeShade="BF"/>
          <w:szCs w:val="19"/>
          <w:lang w:eastAsia="en-US"/>
        </w:rPr>
        <w:t>&lt;functie ondertekenaar</w:t>
      </w:r>
      <w:r w:rsidRPr="00EA34E5">
        <w:rPr>
          <w:b/>
          <w:color w:val="00458D" w:themeColor="text2"/>
        </w:rPr>
        <w:t>&gt;</w:t>
      </w:r>
      <w:r w:rsidRPr="00EA34E5">
        <w:t xml:space="preserve">, de heer/mevrouw </w:t>
      </w:r>
      <w:r w:rsidRPr="00A67F90">
        <w:rPr>
          <w:b/>
          <w:color w:val="2C4475" w:themeColor="accent1" w:themeShade="BF"/>
        </w:rPr>
        <w:t>&lt;naam ondertekenaar</w:t>
      </w:r>
      <w:r w:rsidR="007A62B3">
        <w:rPr>
          <w:b/>
          <w:color w:val="2C4475" w:themeColor="accent1" w:themeShade="BF"/>
        </w:rPr>
        <w:t xml:space="preserve"> afhankelijk van financieel mandaat</w:t>
      </w:r>
      <w:r w:rsidRPr="00A67F90">
        <w:rPr>
          <w:b/>
          <w:color w:val="2C4475" w:themeColor="accent1" w:themeShade="BF"/>
        </w:rPr>
        <w:t>&gt;</w:t>
      </w:r>
      <w:r w:rsidRPr="00EA34E5">
        <w:t>, hierna te noemen: “de Opdrachtgever”</w:t>
      </w:r>
    </w:p>
    <w:p w:rsidR="005E1755" w:rsidRPr="00374DD9" w:rsidRDefault="005E1755" w:rsidP="00EA34E5">
      <w:r w:rsidRPr="00374DD9">
        <w:t>en</w:t>
      </w:r>
    </w:p>
    <w:p w:rsidR="005E1755" w:rsidRPr="00374DD9" w:rsidRDefault="005E1755" w:rsidP="00EA34E5"/>
    <w:p w:rsidR="005E1755" w:rsidRPr="00374DD9" w:rsidRDefault="00A67F90" w:rsidP="005E1755">
      <w:pPr>
        <w:rPr>
          <w:rFonts w:cs="Arial"/>
          <w:szCs w:val="19"/>
        </w:rPr>
      </w:pPr>
      <w:r w:rsidRPr="00A67F90">
        <w:rPr>
          <w:rFonts w:cs="Arial"/>
          <w:szCs w:val="19"/>
        </w:rPr>
        <w:t xml:space="preserve">2. </w:t>
      </w:r>
      <w:r w:rsidRPr="00A67F90">
        <w:rPr>
          <w:rFonts w:cs="Arial"/>
          <w:b/>
          <w:color w:val="2C4475" w:themeColor="accent1" w:themeShade="BF"/>
          <w:szCs w:val="19"/>
        </w:rPr>
        <w:t>&lt;naam opdrachtnemer&gt;</w:t>
      </w:r>
      <w:r w:rsidRPr="00A67F90">
        <w:rPr>
          <w:rFonts w:cs="Arial"/>
          <w:szCs w:val="19"/>
        </w:rPr>
        <w:t xml:space="preserve">, ten deze vertegenwoordigd door </w:t>
      </w:r>
      <w:r w:rsidRPr="00A67F90">
        <w:rPr>
          <w:rFonts w:cs="Arial"/>
          <w:b/>
          <w:color w:val="2C4475" w:themeColor="accent1" w:themeShade="BF"/>
          <w:szCs w:val="19"/>
        </w:rPr>
        <w:t>&lt;functie ondertekenaar&gt;</w:t>
      </w:r>
      <w:r w:rsidRPr="00A67F90">
        <w:rPr>
          <w:rFonts w:cs="Arial"/>
          <w:szCs w:val="19"/>
        </w:rPr>
        <w:t xml:space="preserve">, de heer/mevrouw </w:t>
      </w:r>
      <w:r w:rsidRPr="00A67F90">
        <w:rPr>
          <w:rFonts w:cs="Arial"/>
          <w:b/>
          <w:color w:val="2C4475" w:themeColor="accent1" w:themeShade="BF"/>
          <w:szCs w:val="19"/>
        </w:rPr>
        <w:t>&lt;naam ondertekenaar&gt;</w:t>
      </w:r>
      <w:r w:rsidRPr="00A67F90">
        <w:rPr>
          <w:rFonts w:cs="Arial"/>
          <w:szCs w:val="19"/>
        </w:rPr>
        <w:t xml:space="preserve">, gevestigd en kantoorhoudende te </w:t>
      </w:r>
      <w:r w:rsidRPr="00A67F90">
        <w:rPr>
          <w:rFonts w:cs="Arial"/>
          <w:b/>
          <w:color w:val="2C4475" w:themeColor="accent1" w:themeShade="BF"/>
          <w:szCs w:val="19"/>
        </w:rPr>
        <w:t>&lt;vestigingsplaats&gt;</w:t>
      </w:r>
      <w:r w:rsidRPr="00A67F90">
        <w:rPr>
          <w:rFonts w:cs="Arial"/>
          <w:szCs w:val="19"/>
        </w:rPr>
        <w:t>, hierna te noemen: “de Opdrachtnemer”</w:t>
      </w:r>
    </w:p>
    <w:p w:rsidR="00031182" w:rsidRDefault="00031182" w:rsidP="005E1755">
      <w:pPr>
        <w:rPr>
          <w:rFonts w:cs="Arial"/>
          <w:b/>
          <w:szCs w:val="19"/>
        </w:rPr>
      </w:pPr>
    </w:p>
    <w:p w:rsidR="005E1755" w:rsidRPr="00374DD9" w:rsidRDefault="005E1755" w:rsidP="005E1755">
      <w:pPr>
        <w:rPr>
          <w:rFonts w:cs="Arial"/>
          <w:b/>
          <w:szCs w:val="19"/>
        </w:rPr>
      </w:pPr>
      <w:r w:rsidRPr="00374DD9">
        <w:rPr>
          <w:rFonts w:cs="Arial"/>
          <w:b/>
          <w:szCs w:val="19"/>
        </w:rPr>
        <w:t>OVERWEGENDE DAT:</w:t>
      </w:r>
    </w:p>
    <w:p w:rsidR="00E76BD4" w:rsidRPr="00E76BD4" w:rsidRDefault="00E76BD4" w:rsidP="00E76BD4">
      <w:pPr>
        <w:pStyle w:val="Lijstalinea"/>
        <w:numPr>
          <w:ilvl w:val="0"/>
          <w:numId w:val="31"/>
        </w:numPr>
        <w:rPr>
          <w:rFonts w:cs="Arial"/>
          <w:szCs w:val="19"/>
          <w:lang w:val="nl-BE"/>
        </w:rPr>
      </w:pPr>
      <w:r w:rsidRPr="00E76BD4">
        <w:rPr>
          <w:rFonts w:cs="Arial"/>
          <w:szCs w:val="19"/>
          <w:lang w:val="nl-BE"/>
        </w:rPr>
        <w:t xml:space="preserve">Opdrachtgever met Opdrachtnemer op </w:t>
      </w:r>
      <w:r w:rsidR="002E4B69" w:rsidRPr="00FE1671">
        <w:rPr>
          <w:rFonts w:cs="Arial"/>
          <w:b/>
          <w:color w:val="2C4475" w:themeColor="accent1" w:themeShade="BF"/>
          <w:szCs w:val="19"/>
          <w:lang w:val="nl-BE"/>
        </w:rPr>
        <w:t>&lt;</w:t>
      </w:r>
      <w:r w:rsidR="002E4B69">
        <w:rPr>
          <w:rFonts w:cs="Arial"/>
          <w:b/>
          <w:color w:val="2C4475" w:themeColor="accent1" w:themeShade="BF"/>
          <w:szCs w:val="19"/>
          <w:lang w:val="nl-BE"/>
        </w:rPr>
        <w:t>datum</w:t>
      </w:r>
      <w:r w:rsidR="002E4B69" w:rsidRPr="00FE1671">
        <w:rPr>
          <w:rFonts w:cs="Arial"/>
          <w:b/>
          <w:color w:val="2C4475" w:themeColor="accent1" w:themeShade="BF"/>
          <w:szCs w:val="19"/>
          <w:lang w:val="nl-BE"/>
        </w:rPr>
        <w:t>&gt;</w:t>
      </w:r>
      <w:r w:rsidR="002E4B69">
        <w:rPr>
          <w:rFonts w:cs="Arial"/>
          <w:b/>
          <w:color w:val="2C4475" w:themeColor="accent1" w:themeShade="BF"/>
          <w:szCs w:val="19"/>
          <w:lang w:val="nl-BE"/>
        </w:rPr>
        <w:t xml:space="preserve"> </w:t>
      </w:r>
      <w:r w:rsidRPr="00E76BD4">
        <w:rPr>
          <w:rFonts w:cs="Arial"/>
          <w:szCs w:val="19"/>
          <w:lang w:val="nl-BE"/>
        </w:rPr>
        <w:t xml:space="preserve">een raamovereenkomst met betrekking tot het uitvoeren van </w:t>
      </w:r>
      <w:r w:rsidR="00927D6F">
        <w:rPr>
          <w:rFonts w:cs="Arial"/>
          <w:szCs w:val="19"/>
          <w:lang w:val="nl-BE"/>
        </w:rPr>
        <w:t>adviesopdrachten op het gebied van waterkwaliteit en waterkwantiteit</w:t>
      </w:r>
      <w:r>
        <w:rPr>
          <w:rFonts w:cs="Arial"/>
          <w:szCs w:val="19"/>
          <w:lang w:val="nl-BE"/>
        </w:rPr>
        <w:t xml:space="preserve"> </w:t>
      </w:r>
      <w:r w:rsidR="00C448F2">
        <w:rPr>
          <w:rFonts w:cs="Arial"/>
          <w:b/>
          <w:color w:val="2C4475" w:themeColor="accent1" w:themeShade="BF"/>
          <w:szCs w:val="19"/>
          <w:lang w:val="nl-BE"/>
        </w:rPr>
        <w:t>&lt;kenmerk overeenkomst&gt;</w:t>
      </w:r>
      <w:r>
        <w:rPr>
          <w:rFonts w:cs="Arial"/>
          <w:b/>
          <w:color w:val="2C4475" w:themeColor="accent1" w:themeShade="BF"/>
          <w:szCs w:val="19"/>
          <w:lang w:val="nl-BE"/>
        </w:rPr>
        <w:t xml:space="preserve"> </w:t>
      </w:r>
      <w:r w:rsidRPr="00E76BD4">
        <w:rPr>
          <w:rFonts w:cs="Arial"/>
          <w:szCs w:val="19"/>
          <w:lang w:val="nl-BE"/>
        </w:rPr>
        <w:t>(hierna te noemen: de “Overeenkomst”) heeft gesloten die van toepassing is op alle opdrachten tot het verrichten van Diensten die Opdrachtgever gedurende de looptijd van de Overeenkomst verstrekt;</w:t>
      </w:r>
    </w:p>
    <w:p w:rsidR="00E76BD4" w:rsidRPr="00E76BD4" w:rsidRDefault="00E76BD4" w:rsidP="00E76BD4">
      <w:pPr>
        <w:pStyle w:val="Lijstalinea"/>
        <w:rPr>
          <w:rFonts w:cs="Arial"/>
          <w:szCs w:val="19"/>
          <w:lang w:val="nl-BE"/>
        </w:rPr>
      </w:pPr>
    </w:p>
    <w:p w:rsidR="00E76BD4" w:rsidRPr="00E76BD4" w:rsidRDefault="00E76BD4" w:rsidP="00E76BD4">
      <w:pPr>
        <w:pStyle w:val="Lijstalinea"/>
        <w:numPr>
          <w:ilvl w:val="0"/>
          <w:numId w:val="31"/>
        </w:numPr>
        <w:rPr>
          <w:rFonts w:cs="Arial"/>
          <w:szCs w:val="19"/>
          <w:lang w:val="nl-BE"/>
        </w:rPr>
      </w:pPr>
      <w:r w:rsidRPr="00E76BD4">
        <w:rPr>
          <w:rFonts w:cs="Arial"/>
          <w:szCs w:val="19"/>
          <w:lang w:val="nl-BE"/>
        </w:rPr>
        <w:t xml:space="preserve">Opdrachtgever Opdrachtnemer en </w:t>
      </w:r>
      <w:r w:rsidR="00C448F2" w:rsidRPr="00B674AC">
        <w:rPr>
          <w:rFonts w:cs="Arial"/>
          <w:szCs w:val="19"/>
          <w:lang w:val="nl-BE"/>
        </w:rPr>
        <w:t>&lt;</w:t>
      </w:r>
      <w:r w:rsidRPr="00B674AC">
        <w:rPr>
          <w:rFonts w:cs="Arial"/>
          <w:szCs w:val="19"/>
          <w:lang w:val="nl-BE"/>
        </w:rPr>
        <w:t>de overige dienstverleners waarmee een overeenkomstige raamovereenkomst</w:t>
      </w:r>
      <w:r w:rsidR="00C448F2" w:rsidRPr="00B674AC">
        <w:rPr>
          <w:rFonts w:cs="Arial"/>
          <w:szCs w:val="19"/>
          <w:lang w:val="nl-BE"/>
        </w:rPr>
        <w:t>&gt;</w:t>
      </w:r>
      <w:r w:rsidRPr="00E76BD4">
        <w:rPr>
          <w:rFonts w:cs="Arial"/>
          <w:szCs w:val="19"/>
          <w:lang w:val="nl-BE"/>
        </w:rPr>
        <w:t xml:space="preserve"> is gesloten op </w:t>
      </w:r>
      <w:r w:rsidRPr="00FE1671">
        <w:rPr>
          <w:rFonts w:cs="Arial"/>
          <w:b/>
          <w:color w:val="2C4475" w:themeColor="accent1" w:themeShade="BF"/>
          <w:szCs w:val="19"/>
          <w:lang w:val="nl-BE"/>
        </w:rPr>
        <w:t>&lt;</w:t>
      </w:r>
      <w:r>
        <w:rPr>
          <w:rFonts w:cs="Arial"/>
          <w:b/>
          <w:color w:val="2C4475" w:themeColor="accent1" w:themeShade="BF"/>
          <w:szCs w:val="19"/>
          <w:lang w:val="nl-BE"/>
        </w:rPr>
        <w:t>datum</w:t>
      </w:r>
      <w:r w:rsidRPr="00FE1671">
        <w:rPr>
          <w:rFonts w:cs="Arial"/>
          <w:b/>
          <w:color w:val="2C4475" w:themeColor="accent1" w:themeShade="BF"/>
          <w:szCs w:val="19"/>
          <w:lang w:val="nl-BE"/>
        </w:rPr>
        <w:t>&gt;</w:t>
      </w:r>
      <w:r>
        <w:rPr>
          <w:rFonts w:cs="Arial"/>
          <w:b/>
          <w:color w:val="2C4475" w:themeColor="accent1" w:themeShade="BF"/>
          <w:szCs w:val="19"/>
          <w:lang w:val="nl-BE"/>
        </w:rPr>
        <w:t xml:space="preserve"> </w:t>
      </w:r>
      <w:r w:rsidRPr="00E76BD4">
        <w:rPr>
          <w:rFonts w:cs="Arial"/>
          <w:szCs w:val="19"/>
          <w:lang w:val="nl-BE"/>
        </w:rPr>
        <w:t xml:space="preserve">heeft verzocht (brief met </w:t>
      </w:r>
      <w:r>
        <w:rPr>
          <w:rFonts w:cs="Arial"/>
          <w:szCs w:val="19"/>
          <w:lang w:val="nl-BE"/>
        </w:rPr>
        <w:t xml:space="preserve">kenmerk </w:t>
      </w:r>
      <w:r w:rsidRPr="00FE1671">
        <w:rPr>
          <w:rFonts w:cs="Arial"/>
          <w:b/>
          <w:color w:val="2C4475" w:themeColor="accent1" w:themeShade="BF"/>
          <w:szCs w:val="19"/>
          <w:lang w:val="nl-BE"/>
        </w:rPr>
        <w:t>&lt;</w:t>
      </w:r>
      <w:r>
        <w:rPr>
          <w:rFonts w:cs="Arial"/>
          <w:b/>
          <w:color w:val="2C4475" w:themeColor="accent1" w:themeShade="BF"/>
          <w:szCs w:val="19"/>
          <w:lang w:val="nl-BE"/>
        </w:rPr>
        <w:t>kenmerk</w:t>
      </w:r>
      <w:r w:rsidRPr="00FE1671">
        <w:rPr>
          <w:rFonts w:cs="Arial"/>
          <w:b/>
          <w:color w:val="2C4475" w:themeColor="accent1" w:themeShade="BF"/>
          <w:szCs w:val="19"/>
          <w:lang w:val="nl-BE"/>
        </w:rPr>
        <w:t>&gt;</w:t>
      </w:r>
      <w:r w:rsidRPr="00E76BD4">
        <w:rPr>
          <w:rFonts w:cs="Arial"/>
          <w:szCs w:val="19"/>
          <w:lang w:val="nl-BE"/>
        </w:rPr>
        <w:t>) een Offerte met betrekking tot het verrichten van de daarin beschreven Diensten uit te brengen. Deze Offerteaanvraag maakt als bijlage 1 integraal deel uit van deze Nadere Overeenkomst;</w:t>
      </w:r>
      <w:bookmarkStart w:id="0" w:name="_GoBack"/>
      <w:bookmarkEnd w:id="0"/>
    </w:p>
    <w:p w:rsidR="00E76BD4" w:rsidRPr="00E76BD4" w:rsidRDefault="00E76BD4" w:rsidP="00E76BD4">
      <w:pPr>
        <w:pStyle w:val="Lijstalinea"/>
        <w:rPr>
          <w:rFonts w:cs="Arial"/>
          <w:szCs w:val="19"/>
          <w:lang w:val="nl-BE"/>
        </w:rPr>
      </w:pPr>
    </w:p>
    <w:p w:rsidR="00E76BD4" w:rsidRPr="00E76BD4" w:rsidRDefault="00E76BD4" w:rsidP="00E76BD4">
      <w:pPr>
        <w:pStyle w:val="Lijstalinea"/>
        <w:numPr>
          <w:ilvl w:val="0"/>
          <w:numId w:val="31"/>
        </w:numPr>
        <w:rPr>
          <w:rFonts w:cs="Arial"/>
          <w:szCs w:val="19"/>
          <w:lang w:val="nl-BE"/>
        </w:rPr>
      </w:pPr>
      <w:r w:rsidRPr="00E76BD4">
        <w:rPr>
          <w:rFonts w:cs="Arial"/>
          <w:szCs w:val="19"/>
          <w:lang w:val="nl-BE"/>
        </w:rPr>
        <w:t xml:space="preserve">Opdrachtnemer op </w:t>
      </w:r>
      <w:r w:rsidRPr="00FE1671">
        <w:rPr>
          <w:rFonts w:cs="Arial"/>
          <w:b/>
          <w:color w:val="2C4475" w:themeColor="accent1" w:themeShade="BF"/>
          <w:szCs w:val="19"/>
          <w:lang w:val="nl-BE"/>
        </w:rPr>
        <w:t>&lt;</w:t>
      </w:r>
      <w:r>
        <w:rPr>
          <w:rFonts w:cs="Arial"/>
          <w:b/>
          <w:color w:val="2C4475" w:themeColor="accent1" w:themeShade="BF"/>
          <w:szCs w:val="19"/>
          <w:lang w:val="nl-BE"/>
        </w:rPr>
        <w:t>datum</w:t>
      </w:r>
      <w:r w:rsidRPr="00FE1671">
        <w:rPr>
          <w:rFonts w:cs="Arial"/>
          <w:b/>
          <w:color w:val="2C4475" w:themeColor="accent1" w:themeShade="BF"/>
          <w:szCs w:val="19"/>
          <w:lang w:val="nl-BE"/>
        </w:rPr>
        <w:t>&gt;</w:t>
      </w:r>
      <w:r w:rsidRPr="00E76BD4">
        <w:rPr>
          <w:rFonts w:cs="Arial"/>
          <w:szCs w:val="19"/>
          <w:lang w:val="nl-BE"/>
        </w:rPr>
        <w:t xml:space="preserve"> een Offerte met kenmerk </w:t>
      </w:r>
      <w:r w:rsidRPr="00FE1671">
        <w:rPr>
          <w:rFonts w:cs="Arial"/>
          <w:b/>
          <w:color w:val="2C4475" w:themeColor="accent1" w:themeShade="BF"/>
          <w:szCs w:val="19"/>
          <w:lang w:val="nl-BE"/>
        </w:rPr>
        <w:t>&lt;</w:t>
      </w:r>
      <w:r>
        <w:rPr>
          <w:rFonts w:cs="Arial"/>
          <w:b/>
          <w:color w:val="2C4475" w:themeColor="accent1" w:themeShade="BF"/>
          <w:szCs w:val="19"/>
          <w:lang w:val="nl-BE"/>
        </w:rPr>
        <w:t>kenmerk</w:t>
      </w:r>
      <w:r w:rsidRPr="00FE1671">
        <w:rPr>
          <w:rFonts w:cs="Arial"/>
          <w:b/>
          <w:color w:val="2C4475" w:themeColor="accent1" w:themeShade="BF"/>
          <w:szCs w:val="19"/>
          <w:lang w:val="nl-BE"/>
        </w:rPr>
        <w:t>&gt;</w:t>
      </w:r>
      <w:r>
        <w:rPr>
          <w:rFonts w:cs="Arial"/>
          <w:b/>
          <w:color w:val="2C4475" w:themeColor="accent1" w:themeShade="BF"/>
          <w:szCs w:val="19"/>
          <w:lang w:val="nl-BE"/>
        </w:rPr>
        <w:t xml:space="preserve"> </w:t>
      </w:r>
      <w:r w:rsidRPr="00E76BD4">
        <w:rPr>
          <w:rFonts w:cs="Arial"/>
          <w:szCs w:val="19"/>
          <w:lang w:val="nl-BE"/>
        </w:rPr>
        <w:t>aan Opdrachtgever heeft uitgebracht;</w:t>
      </w:r>
    </w:p>
    <w:p w:rsidR="00E76BD4" w:rsidRPr="00E76BD4" w:rsidRDefault="00E76BD4" w:rsidP="00E76BD4">
      <w:pPr>
        <w:pStyle w:val="Lijstalinea"/>
        <w:rPr>
          <w:rFonts w:cs="Arial"/>
          <w:szCs w:val="19"/>
          <w:lang w:val="nl-BE"/>
        </w:rPr>
      </w:pPr>
    </w:p>
    <w:p w:rsidR="00E76BD4" w:rsidRPr="00E76BD4" w:rsidRDefault="00E76BD4" w:rsidP="00E76BD4">
      <w:pPr>
        <w:pStyle w:val="Lijstalinea"/>
        <w:numPr>
          <w:ilvl w:val="0"/>
          <w:numId w:val="31"/>
        </w:numPr>
        <w:rPr>
          <w:rFonts w:cs="Arial"/>
          <w:szCs w:val="19"/>
          <w:lang w:val="nl-BE"/>
        </w:rPr>
      </w:pPr>
      <w:r w:rsidRPr="00E76BD4">
        <w:rPr>
          <w:rFonts w:cs="Arial"/>
          <w:szCs w:val="19"/>
          <w:lang w:val="nl-BE"/>
        </w:rPr>
        <w:t xml:space="preserve">Opdrachtgever op basis van het gunningscriterium </w:t>
      </w:r>
      <w:r w:rsidR="002E4B69">
        <w:rPr>
          <w:rFonts w:cs="Arial"/>
          <w:b/>
          <w:color w:val="2C4475" w:themeColor="accent1" w:themeShade="BF"/>
          <w:szCs w:val="19"/>
          <w:lang w:val="nl-BE"/>
        </w:rPr>
        <w:t>&lt;</w:t>
      </w:r>
      <w:r w:rsidR="003D6A02">
        <w:rPr>
          <w:rFonts w:cs="Arial"/>
          <w:b/>
          <w:color w:val="2C4475" w:themeColor="accent1" w:themeShade="BF"/>
          <w:szCs w:val="19"/>
          <w:lang w:val="nl-BE"/>
        </w:rPr>
        <w:t xml:space="preserve">laagste prijs/ </w:t>
      </w:r>
      <w:r w:rsidR="002E4B69">
        <w:rPr>
          <w:rFonts w:cs="Arial"/>
          <w:b/>
          <w:color w:val="2C4475" w:themeColor="accent1" w:themeShade="BF"/>
          <w:szCs w:val="19"/>
          <w:lang w:val="nl-BE"/>
        </w:rPr>
        <w:t>d</w:t>
      </w:r>
      <w:r w:rsidRPr="00E76BD4">
        <w:rPr>
          <w:rFonts w:cs="Arial"/>
          <w:b/>
          <w:color w:val="2C4475" w:themeColor="accent1" w:themeShade="BF"/>
          <w:szCs w:val="19"/>
          <w:lang w:val="nl-BE"/>
        </w:rPr>
        <w:t>e economisch meest voordelige inschrijving</w:t>
      </w:r>
      <w:r>
        <w:rPr>
          <w:rFonts w:cs="Arial"/>
          <w:b/>
          <w:color w:val="2C4475" w:themeColor="accent1" w:themeShade="BF"/>
          <w:szCs w:val="19"/>
          <w:lang w:val="nl-BE"/>
        </w:rPr>
        <w:t>&gt;</w:t>
      </w:r>
      <w:r w:rsidRPr="00E76BD4">
        <w:rPr>
          <w:rFonts w:cs="Arial"/>
          <w:szCs w:val="19"/>
          <w:lang w:val="nl-BE"/>
        </w:rPr>
        <w:t xml:space="preserve"> de opdracht zoals omschreven in de Offerteaanvraag aan Opdrachtnemer heeft gegund;</w:t>
      </w:r>
    </w:p>
    <w:p w:rsidR="00E76BD4" w:rsidRPr="00E76BD4" w:rsidRDefault="00E76BD4" w:rsidP="00E76BD4">
      <w:pPr>
        <w:pStyle w:val="Lijstalinea"/>
        <w:rPr>
          <w:rFonts w:cs="Arial"/>
          <w:szCs w:val="19"/>
          <w:lang w:val="nl-BE"/>
        </w:rPr>
      </w:pPr>
    </w:p>
    <w:p w:rsidR="00E76BD4" w:rsidRPr="00E76BD4" w:rsidRDefault="00E76BD4" w:rsidP="00E76BD4">
      <w:pPr>
        <w:pStyle w:val="Lijstalinea"/>
        <w:numPr>
          <w:ilvl w:val="0"/>
          <w:numId w:val="31"/>
        </w:numPr>
        <w:rPr>
          <w:rFonts w:cs="Arial"/>
          <w:szCs w:val="19"/>
          <w:lang w:val="nl-BE"/>
        </w:rPr>
      </w:pPr>
      <w:r w:rsidRPr="00E76BD4">
        <w:rPr>
          <w:rFonts w:cs="Arial"/>
          <w:szCs w:val="19"/>
          <w:lang w:val="nl-BE"/>
        </w:rPr>
        <w:t xml:space="preserve">in deze Nadere Overeenkomst de specifieke voorwaarden zijn vastgelegd met betrekking tot het verrichten van de in de Offerteaanvraag gespecificeerde Diensten door Opdrachtnemer. </w:t>
      </w:r>
    </w:p>
    <w:p w:rsidR="00E76BD4" w:rsidRDefault="00E76BD4" w:rsidP="00E76BD4">
      <w:pPr>
        <w:pStyle w:val="Lijstalinea"/>
        <w:keepNext w:val="0"/>
        <w:suppressAutoHyphens/>
        <w:ind w:right="-1"/>
        <w:jc w:val="both"/>
        <w:rPr>
          <w:rFonts w:cs="Arial"/>
          <w:szCs w:val="19"/>
          <w:lang w:val="nl"/>
        </w:rPr>
      </w:pPr>
    </w:p>
    <w:p w:rsidR="00E76BD4" w:rsidRDefault="00E76BD4" w:rsidP="00E76BD4">
      <w:pPr>
        <w:pStyle w:val="Lijstalinea"/>
        <w:keepNext w:val="0"/>
        <w:suppressAutoHyphens/>
        <w:ind w:right="-1"/>
        <w:jc w:val="both"/>
        <w:rPr>
          <w:rFonts w:cs="Arial"/>
          <w:szCs w:val="19"/>
          <w:lang w:val="nl"/>
        </w:rPr>
      </w:pPr>
    </w:p>
    <w:p w:rsidR="00A76737" w:rsidRDefault="00A76737" w:rsidP="005E1755">
      <w:pPr>
        <w:rPr>
          <w:rFonts w:cs="Arial"/>
          <w:szCs w:val="19"/>
        </w:rPr>
      </w:pPr>
    </w:p>
    <w:p w:rsidR="00A76737" w:rsidRDefault="00A76737" w:rsidP="005E1755">
      <w:pPr>
        <w:rPr>
          <w:rFonts w:cs="Arial"/>
          <w:szCs w:val="19"/>
        </w:rPr>
      </w:pPr>
    </w:p>
    <w:p w:rsidR="00031182" w:rsidRDefault="005E1755" w:rsidP="005E1755">
      <w:pPr>
        <w:rPr>
          <w:rFonts w:cs="Arial"/>
          <w:szCs w:val="19"/>
        </w:rPr>
      </w:pPr>
      <w:r w:rsidRPr="00374DD9">
        <w:rPr>
          <w:rFonts w:cs="Arial"/>
          <w:szCs w:val="19"/>
        </w:rPr>
        <w:lastRenderedPageBreak/>
        <w:t xml:space="preserve">komen overeen: </w:t>
      </w:r>
    </w:p>
    <w:p w:rsidR="00E76BD4" w:rsidRPr="00E76BD4" w:rsidRDefault="00E76BD4" w:rsidP="00E76BD4">
      <w:pPr>
        <w:pStyle w:val="Kop1"/>
      </w:pPr>
      <w:r w:rsidRPr="00E76BD4">
        <w:rPr>
          <w:rFonts w:cs="Arial"/>
          <w:szCs w:val="19"/>
        </w:rPr>
        <w:t>Toepasselijke voorwaarden</w:t>
      </w:r>
    </w:p>
    <w:p w:rsidR="00E76BD4" w:rsidRPr="00E76BD4" w:rsidRDefault="00E76BD4" w:rsidP="00E76BD4">
      <w:pPr>
        <w:pStyle w:val="Kop2"/>
      </w:pPr>
      <w:r w:rsidRPr="00E76BD4">
        <w:t xml:space="preserve">Op deze Nadere Overeenkomst zijn de bepalingen van de Overeenkomst van toepassing, voor zover daarvan in deze Nadere Overeenkomst niet wordt afgeweken. Daar waar in deze Nadere Overeenkomst begrippen met een beginhoofdletter worden aangeduid wordt hieraan de betekenis toegekend zoals bepaald in de Overeenkomst. Daar waar in de </w:t>
      </w:r>
      <w:r w:rsidR="00F97FC7">
        <w:t xml:space="preserve">AWVODI </w:t>
      </w:r>
      <w:r w:rsidR="00A76737">
        <w:t>201</w:t>
      </w:r>
      <w:r w:rsidR="00B178D3">
        <w:t>6</w:t>
      </w:r>
      <w:r w:rsidRPr="00E76BD4">
        <w:t xml:space="preserve"> de “Overeenkomst” staat vermeld wordt voor de doeleinden van deze Nadere Overeenkomst dat begrip vervangen door “Nadere Overeenkomst”. </w:t>
      </w:r>
    </w:p>
    <w:p w:rsidR="00B675F8" w:rsidRPr="00E76BD4" w:rsidRDefault="00E76BD4" w:rsidP="00B675F8">
      <w:pPr>
        <w:pStyle w:val="Kop2"/>
      </w:pPr>
      <w:r w:rsidRPr="00E76BD4">
        <w:t>In de Offerte opgenomen voorwaarden (waaronder prijsindexering, korting, garanties) zijn niet van toepassing indien en voor zover deze voor Opdrachtgever minder gunstig zijn dan opgenomen in de Overeenkomst.</w:t>
      </w:r>
    </w:p>
    <w:p w:rsidR="005E1755" w:rsidRPr="00374DD9" w:rsidRDefault="00BE4497" w:rsidP="00A67F90">
      <w:pPr>
        <w:pStyle w:val="Kop1"/>
      </w:pPr>
      <w:r w:rsidRPr="00E76BD4">
        <w:rPr>
          <w:rFonts w:cs="Arial"/>
          <w:szCs w:val="19"/>
        </w:rPr>
        <w:t xml:space="preserve">Voorwerp van de Nadere Overeenkomst/nadere invulling van de Diensten </w:t>
      </w:r>
    </w:p>
    <w:p w:rsidR="00BE4497" w:rsidRPr="00BE4497" w:rsidRDefault="00BE4497" w:rsidP="00BE4497">
      <w:pPr>
        <w:pStyle w:val="Kop2"/>
      </w:pPr>
      <w:r w:rsidRPr="00E76BD4">
        <w:t xml:space="preserve">Opdrachtgever verleent hierbij aan Opdrachtnemer opdracht tot het verrichten van de Diensten zoals gespecificeerd in de op basis van de Offerteaanvraag uitgebrachte Offerte, welke opdracht Opdrachtnemer bij deze aanvaardt, voor zover daarvan niet in deze Nadere Overeenkomst wordt afgeweken. Voor de Diensten gelden de volgende aanvullingen en/of wijzigingen: </w:t>
      </w:r>
      <w:r>
        <w:br/>
      </w:r>
      <w:r>
        <w:br/>
      </w:r>
      <w:r w:rsidRPr="00BE4497">
        <w:rPr>
          <w:rFonts w:eastAsia="Calibri"/>
          <w:b/>
          <w:color w:val="00458D" w:themeColor="text2"/>
        </w:rPr>
        <w:t>&lt;</w:t>
      </w:r>
      <w:r w:rsidR="002E4B69">
        <w:rPr>
          <w:rFonts w:eastAsia="Calibri"/>
          <w:b/>
          <w:color w:val="00458D" w:themeColor="text2"/>
        </w:rPr>
        <w:t>nader te bepalen</w:t>
      </w:r>
      <w:r w:rsidRPr="00BE4497">
        <w:rPr>
          <w:rFonts w:eastAsia="Calibri"/>
          <w:b/>
          <w:color w:val="00458D" w:themeColor="text2"/>
        </w:rPr>
        <w:t>&gt;</w:t>
      </w:r>
    </w:p>
    <w:p w:rsidR="00BE4497" w:rsidRPr="00E76BD4" w:rsidRDefault="00BE4497" w:rsidP="00BE4497">
      <w:pPr>
        <w:pStyle w:val="Kop2"/>
      </w:pPr>
      <w:r w:rsidRPr="00E76BD4">
        <w:t>De navolgende documenten maken deel uit van deze Nadere Overeenkomst. Voor zover deze documenten met elkaar in tegenspraak zijn, prevaleert het eerder genoemde document boven het later genoemde:</w:t>
      </w:r>
    </w:p>
    <w:p w:rsidR="00BE4497" w:rsidRPr="00E76BD4" w:rsidRDefault="00BE4497" w:rsidP="00F256B4">
      <w:pPr>
        <w:pStyle w:val="Geenafstand"/>
        <w:ind w:left="851"/>
      </w:pPr>
      <w:r w:rsidRPr="00E76BD4">
        <w:t>1.</w:t>
      </w:r>
      <w:r w:rsidRPr="00E76BD4">
        <w:tab/>
        <w:t>de Nadere Overeenkomst;</w:t>
      </w:r>
    </w:p>
    <w:p w:rsidR="002E4B69" w:rsidRDefault="00BE4497" w:rsidP="00F256B4">
      <w:pPr>
        <w:pStyle w:val="Geenafstand"/>
        <w:ind w:left="851"/>
      </w:pPr>
      <w:r w:rsidRPr="00E76BD4">
        <w:t>2.</w:t>
      </w:r>
      <w:r w:rsidRPr="00E76BD4">
        <w:tab/>
      </w:r>
      <w:r w:rsidR="002E4B69">
        <w:t>de Nota(‘s) van inlichting;</w:t>
      </w:r>
    </w:p>
    <w:p w:rsidR="00BE4497" w:rsidRPr="00E76BD4" w:rsidRDefault="00BE4497" w:rsidP="00F256B4">
      <w:pPr>
        <w:pStyle w:val="Geenafstand"/>
        <w:ind w:left="851"/>
      </w:pPr>
      <w:r w:rsidRPr="00E76BD4">
        <w:t>3.</w:t>
      </w:r>
      <w:r w:rsidRPr="00E76BD4">
        <w:tab/>
        <w:t>de Offerteaanvraag;</w:t>
      </w:r>
    </w:p>
    <w:p w:rsidR="00BE4497" w:rsidRDefault="00BE4497" w:rsidP="00F256B4">
      <w:pPr>
        <w:pStyle w:val="Geenafstand"/>
        <w:ind w:left="851"/>
      </w:pPr>
      <w:r>
        <w:t>4.</w:t>
      </w:r>
      <w:r>
        <w:tab/>
        <w:t>de Offerte.</w:t>
      </w:r>
    </w:p>
    <w:p w:rsidR="005E1755" w:rsidRPr="00BE4497" w:rsidRDefault="00BE4497" w:rsidP="00F256B4">
      <w:pPr>
        <w:pStyle w:val="Geenafstand"/>
        <w:ind w:left="851"/>
        <w:rPr>
          <w:b/>
          <w:color w:val="2C4475" w:themeColor="accent1" w:themeShade="BF"/>
        </w:rPr>
      </w:pPr>
      <w:r w:rsidRPr="00BE4497">
        <w:t xml:space="preserve">5. </w:t>
      </w:r>
      <w:r w:rsidR="002E4B69">
        <w:t>de Overeenkomst.</w:t>
      </w:r>
    </w:p>
    <w:p w:rsidR="005E1755" w:rsidRPr="00374DD9" w:rsidRDefault="00BE4497" w:rsidP="007810AA">
      <w:pPr>
        <w:pStyle w:val="Kop1"/>
      </w:pPr>
      <w:r w:rsidRPr="00E76BD4">
        <w:rPr>
          <w:rFonts w:cs="Arial"/>
          <w:szCs w:val="19"/>
        </w:rPr>
        <w:t>Duur van de Nadere Overeenkomst</w:t>
      </w:r>
      <w:r w:rsidRPr="00374DD9">
        <w:t xml:space="preserve"> </w:t>
      </w:r>
    </w:p>
    <w:p w:rsidR="00BE4497" w:rsidRPr="00E76BD4" w:rsidRDefault="00BE4497" w:rsidP="00BE4497">
      <w:pPr>
        <w:pStyle w:val="Kop2"/>
      </w:pPr>
      <w:r w:rsidRPr="00E76BD4">
        <w:t xml:space="preserve">Deze Nadere Overeenkomst treedt in werking per </w:t>
      </w:r>
      <w:r w:rsidRPr="00BE4497">
        <w:rPr>
          <w:rFonts w:eastAsia="Calibri"/>
          <w:b/>
          <w:color w:val="00458D" w:themeColor="text2"/>
        </w:rPr>
        <w:t>&lt;</w:t>
      </w:r>
      <w:r>
        <w:rPr>
          <w:rFonts w:eastAsia="Calibri"/>
          <w:b/>
          <w:color w:val="00458D" w:themeColor="text2"/>
        </w:rPr>
        <w:t>datum</w:t>
      </w:r>
      <w:r w:rsidRPr="00BE4497">
        <w:rPr>
          <w:rFonts w:eastAsia="Calibri"/>
          <w:b/>
          <w:color w:val="00458D" w:themeColor="text2"/>
        </w:rPr>
        <w:t>&gt;</w:t>
      </w:r>
      <w:r w:rsidRPr="00E76BD4">
        <w:t xml:space="preserve"> en duurt voort tot </w:t>
      </w:r>
      <w:r>
        <w:rPr>
          <w:rFonts w:eastAsia="Calibri"/>
          <w:b/>
          <w:color w:val="00458D" w:themeColor="text2"/>
        </w:rPr>
        <w:t>&lt;einddatum</w:t>
      </w:r>
      <w:r w:rsidRPr="00BE4497">
        <w:rPr>
          <w:rFonts w:eastAsia="Calibri"/>
          <w:b/>
          <w:color w:val="00458D" w:themeColor="text2"/>
        </w:rPr>
        <w:t>&gt;</w:t>
      </w:r>
      <w:r w:rsidRPr="00E76BD4">
        <w:t xml:space="preserve">. Het resultaat van de in de Offerteaanvraag gespecificeerde Diensten wordt uiterlijk op </w:t>
      </w:r>
      <w:r>
        <w:rPr>
          <w:rFonts w:eastAsia="Calibri"/>
          <w:b/>
          <w:color w:val="00458D" w:themeColor="text2"/>
        </w:rPr>
        <w:t>&lt;datum</w:t>
      </w:r>
      <w:r w:rsidRPr="00BE4497">
        <w:rPr>
          <w:rFonts w:eastAsia="Calibri"/>
          <w:b/>
          <w:color w:val="00458D" w:themeColor="text2"/>
        </w:rPr>
        <w:t>&gt;</w:t>
      </w:r>
      <w:r w:rsidRPr="00E76BD4">
        <w:t xml:space="preserve"> in definitieve vorm geleverd aan Opdrachtgever.</w:t>
      </w:r>
    </w:p>
    <w:p w:rsidR="005E1755" w:rsidRPr="00374DD9" w:rsidRDefault="00BE4497" w:rsidP="007810AA">
      <w:pPr>
        <w:pStyle w:val="Kop1"/>
      </w:pPr>
      <w:r w:rsidRPr="00E76BD4">
        <w:rPr>
          <w:rFonts w:cs="Arial"/>
          <w:szCs w:val="19"/>
        </w:rPr>
        <w:t>Financiële bepalingen</w:t>
      </w:r>
    </w:p>
    <w:p w:rsidR="00F256B4" w:rsidRPr="00F256B4" w:rsidRDefault="00BE4497" w:rsidP="00F256B4">
      <w:pPr>
        <w:pStyle w:val="Kop2"/>
      </w:pPr>
      <w:r w:rsidRPr="00F256B4">
        <w:t xml:space="preserve">In aanvulling op de financiële bepalingen genoemd in de Overeenkomst geldt het volgende: </w:t>
      </w:r>
      <w:r w:rsidR="00F256B4" w:rsidRPr="00F256B4">
        <w:br/>
      </w:r>
      <w:r w:rsidRPr="00F256B4">
        <w:t xml:space="preserve">Opdrachtnemer verricht de op basis van deze Nadere Overeenkomst te verrichten Diensten tegen een vaste totaalprijs overeenkomstig het bepaalde in artikel </w:t>
      </w:r>
      <w:r w:rsidR="002E4B69">
        <w:t>3</w:t>
      </w:r>
      <w:r w:rsidRPr="00F256B4">
        <w:t xml:space="preserve"> van de Overeenkomst. Deze vaste totaalprijs bedraagt &lt;€ ......&gt; (excl. BTW).</w:t>
      </w:r>
    </w:p>
    <w:p w:rsidR="002E4B69" w:rsidRDefault="00BE4497" w:rsidP="002E4B69">
      <w:pPr>
        <w:pStyle w:val="Geenafstand"/>
        <w:ind w:firstLine="567"/>
        <w:rPr>
          <w:b/>
          <w:color w:val="FF0000"/>
        </w:rPr>
      </w:pPr>
      <w:r w:rsidRPr="00F256B4">
        <w:rPr>
          <w:b/>
          <w:color w:val="FF0000"/>
        </w:rPr>
        <w:t>OF</w:t>
      </w:r>
    </w:p>
    <w:p w:rsidR="00BE4497" w:rsidRPr="003644FC" w:rsidRDefault="00F256B4" w:rsidP="002E4B69">
      <w:pPr>
        <w:pStyle w:val="Geenafstand"/>
        <w:rPr>
          <w:rStyle w:val="Kop2Char"/>
        </w:rPr>
      </w:pPr>
      <w:r>
        <w:rPr>
          <w:b/>
          <w:color w:val="FF0000"/>
        </w:rPr>
        <w:br/>
      </w:r>
      <w:r w:rsidR="00BE4497" w:rsidRPr="003644FC">
        <w:rPr>
          <w:rStyle w:val="Kop2Char"/>
        </w:rPr>
        <w:t xml:space="preserve">Opdrachtnemer </w:t>
      </w:r>
      <w:r w:rsidR="00962516">
        <w:rPr>
          <w:rStyle w:val="Kop2Char"/>
        </w:rPr>
        <w:t>declareert het werkelijke aantal bestede en door opdrachtgever goedgekeurde uren per maand op nacalculatiebasis overeenkomstig het bepaalde in artikel 3.1 van de Overeenkomst. Dit uurtarief bedraagt &lt;€….&gt; (excl. BTW)</w:t>
      </w:r>
    </w:p>
    <w:p w:rsidR="00BE4497" w:rsidRPr="00E76BD4" w:rsidRDefault="00BE4497" w:rsidP="00BE4497">
      <w:pPr>
        <w:rPr>
          <w:rFonts w:cs="Arial"/>
          <w:szCs w:val="19"/>
        </w:rPr>
      </w:pPr>
    </w:p>
    <w:p w:rsidR="00BE4497" w:rsidRPr="007B6496" w:rsidRDefault="00BE4497" w:rsidP="007B6496">
      <w:pPr>
        <w:pStyle w:val="Kop2"/>
        <w:rPr>
          <w:rStyle w:val="Kop2Char"/>
          <w:bCs/>
        </w:rPr>
      </w:pPr>
      <w:r w:rsidRPr="007B6496">
        <w:rPr>
          <w:rStyle w:val="Kop2Char"/>
        </w:rPr>
        <w:lastRenderedPageBreak/>
        <w:t>Betaling vindt plaats na ontvangst en acceptatie van het resultaat van de Diensten.</w:t>
      </w:r>
    </w:p>
    <w:p w:rsidR="00F256B4" w:rsidRDefault="00F256B4" w:rsidP="00F256B4">
      <w:pPr>
        <w:pStyle w:val="Geenafstand"/>
        <w:ind w:left="851"/>
        <w:rPr>
          <w:b/>
          <w:color w:val="FF0000"/>
        </w:rPr>
      </w:pPr>
      <w:r w:rsidRPr="007B6496">
        <w:rPr>
          <w:b/>
          <w:color w:val="FF0000"/>
        </w:rPr>
        <w:t>OF</w:t>
      </w:r>
    </w:p>
    <w:p w:rsidR="002E4B69" w:rsidRPr="007B6496" w:rsidRDefault="002E4B69" w:rsidP="00F256B4">
      <w:pPr>
        <w:pStyle w:val="Geenafstand"/>
        <w:ind w:left="851"/>
        <w:rPr>
          <w:b/>
          <w:color w:val="FF0000"/>
        </w:rPr>
      </w:pPr>
    </w:p>
    <w:p w:rsidR="00BE4497" w:rsidRDefault="00BE4497" w:rsidP="002E4B69">
      <w:pPr>
        <w:pStyle w:val="Geenafstand"/>
      </w:pPr>
      <w:r w:rsidRPr="00E76BD4">
        <w:t>Een bedrag van</w:t>
      </w:r>
      <w:r w:rsidR="007B6496">
        <w:t xml:space="preserve"> </w:t>
      </w:r>
      <w:r w:rsidR="007B6496" w:rsidRPr="00D47BEC">
        <w:rPr>
          <w:rFonts w:eastAsia="Calibri" w:cs="Arial"/>
          <w:b/>
          <w:color w:val="00458D" w:themeColor="text2"/>
          <w:szCs w:val="19"/>
        </w:rPr>
        <w:t>&lt;€ ......</w:t>
      </w:r>
      <w:r w:rsidR="007B6496">
        <w:rPr>
          <w:rFonts w:eastAsia="Calibri" w:cs="Arial"/>
          <w:b/>
          <w:color w:val="00458D" w:themeColor="text2"/>
          <w:szCs w:val="19"/>
        </w:rPr>
        <w:t>&gt;</w:t>
      </w:r>
      <w:r w:rsidR="007B6496" w:rsidRPr="00D47BEC">
        <w:rPr>
          <w:rFonts w:eastAsia="Calibri" w:cs="Arial"/>
          <w:b/>
          <w:color w:val="00458D" w:themeColor="text2"/>
          <w:szCs w:val="19"/>
        </w:rPr>
        <w:t xml:space="preserve"> </w:t>
      </w:r>
      <w:r w:rsidRPr="00E76BD4">
        <w:t xml:space="preserve">(incl. </w:t>
      </w:r>
      <w:proofErr w:type="gramStart"/>
      <w:r w:rsidRPr="00E76BD4">
        <w:t>BTW</w:t>
      </w:r>
      <w:proofErr w:type="gramEnd"/>
      <w:r w:rsidRPr="00E76BD4">
        <w:t>) na acceptatie van</w:t>
      </w:r>
      <w:r w:rsidR="007B6496">
        <w:t xml:space="preserve"> </w:t>
      </w:r>
      <w:r w:rsidR="007B6496">
        <w:rPr>
          <w:rFonts w:eastAsia="Calibri" w:cs="Arial"/>
          <w:b/>
          <w:color w:val="00458D" w:themeColor="text2"/>
          <w:szCs w:val="19"/>
        </w:rPr>
        <w:t>&lt;aantal&gt;</w:t>
      </w:r>
      <w:r w:rsidR="007B6496" w:rsidRPr="00D47BEC">
        <w:rPr>
          <w:rFonts w:eastAsia="Calibri" w:cs="Arial"/>
          <w:b/>
          <w:color w:val="00458D" w:themeColor="text2"/>
          <w:szCs w:val="19"/>
        </w:rPr>
        <w:t xml:space="preserve"> </w:t>
      </w:r>
      <w:r w:rsidRPr="00E76BD4">
        <w:t>(deellevering(en)) en</w:t>
      </w:r>
      <w:r w:rsidR="007B6496">
        <w:t xml:space="preserve"> </w:t>
      </w:r>
      <w:r w:rsidRPr="00E76BD4">
        <w:t>het restant na ontvangst en acceptatie van de resultaten van de Diensten.</w:t>
      </w:r>
    </w:p>
    <w:p w:rsidR="007A62B3" w:rsidRDefault="007A62B3" w:rsidP="002E4B69">
      <w:pPr>
        <w:pStyle w:val="Geenafstand"/>
      </w:pPr>
    </w:p>
    <w:p w:rsidR="007A62B3" w:rsidRPr="007A62B3" w:rsidRDefault="007A62B3" w:rsidP="007A62B3">
      <w:pPr>
        <w:keepLines/>
        <w:widowControl w:val="0"/>
        <w:numPr>
          <w:ilvl w:val="1"/>
          <w:numId w:val="7"/>
        </w:numPr>
        <w:spacing w:before="120" w:line="276" w:lineRule="auto"/>
        <w:outlineLvl w:val="1"/>
        <w:rPr>
          <w:rFonts w:eastAsiaTheme="majorEastAsia" w:cs="Arial"/>
          <w:bCs/>
          <w:szCs w:val="19"/>
          <w:lang w:eastAsia="en-US"/>
        </w:rPr>
      </w:pPr>
      <w:r w:rsidRPr="007A62B3">
        <w:rPr>
          <w:rFonts w:eastAsiaTheme="majorEastAsia" w:cstheme="majorBidi"/>
          <w:bCs/>
          <w:szCs w:val="26"/>
          <w:lang w:eastAsia="en-US"/>
        </w:rPr>
        <w:t xml:space="preserve">Opdrachtnemer zendt de factuur in </w:t>
      </w:r>
      <w:proofErr w:type="gramStart"/>
      <w:r w:rsidRPr="007A62B3">
        <w:rPr>
          <w:rFonts w:eastAsiaTheme="majorEastAsia" w:cstheme="majorBidi"/>
          <w:bCs/>
          <w:szCs w:val="26"/>
          <w:lang w:eastAsia="en-US"/>
        </w:rPr>
        <w:t>PDF bestandsformaat</w:t>
      </w:r>
      <w:proofErr w:type="gramEnd"/>
      <w:r w:rsidRPr="007A62B3">
        <w:rPr>
          <w:rFonts w:eastAsiaTheme="majorEastAsia" w:cstheme="majorBidi"/>
          <w:bCs/>
          <w:szCs w:val="26"/>
          <w:lang w:eastAsia="en-US"/>
        </w:rPr>
        <w:t xml:space="preserve"> aan </w:t>
      </w:r>
      <w:hyperlink r:id="rId9" w:history="1">
        <w:r w:rsidR="00C448F2" w:rsidRPr="00F627F0">
          <w:rPr>
            <w:rStyle w:val="Hyperlink"/>
            <w:rFonts w:eastAsiaTheme="majorEastAsia" w:cstheme="majorBidi"/>
            <w:bCs/>
            <w:szCs w:val="26"/>
            <w:lang w:eastAsia="en-US"/>
          </w:rPr>
          <w:t>crediteuren-delfland@hhsk.nl</w:t>
        </w:r>
      </w:hyperlink>
      <w:r w:rsidRPr="007A62B3">
        <w:rPr>
          <w:rFonts w:eastAsiaTheme="majorEastAsia" w:cstheme="majorBidi"/>
          <w:bCs/>
          <w:szCs w:val="26"/>
          <w:lang w:eastAsia="en-US"/>
        </w:rPr>
        <w:t xml:space="preserve"> o</w:t>
      </w:r>
      <w:r w:rsidRPr="007A62B3">
        <w:rPr>
          <w:rFonts w:eastAsiaTheme="majorEastAsia" w:cs="Arial"/>
          <w:bCs/>
          <w:szCs w:val="19"/>
          <w:lang w:eastAsia="en-US"/>
        </w:rPr>
        <w:t>nder vermelding van de volgende gegevens:</w:t>
      </w:r>
    </w:p>
    <w:p w:rsidR="007A62B3" w:rsidRPr="007A62B3" w:rsidRDefault="007A62B3" w:rsidP="007A62B3">
      <w:pPr>
        <w:keepNext/>
        <w:numPr>
          <w:ilvl w:val="0"/>
          <w:numId w:val="29"/>
        </w:numPr>
        <w:spacing w:line="276" w:lineRule="auto"/>
        <w:contextualSpacing/>
        <w:rPr>
          <w:rFonts w:eastAsia="Candara"/>
          <w:szCs w:val="22"/>
          <w:lang w:val="en-US" w:eastAsia="en-US" w:bidi="en-US"/>
        </w:rPr>
      </w:pPr>
      <w:r w:rsidRPr="007A62B3">
        <w:rPr>
          <w:rFonts w:eastAsia="Candara"/>
          <w:szCs w:val="22"/>
          <w:lang w:val="en-US" w:eastAsia="en-US" w:bidi="en-US"/>
        </w:rPr>
        <w:t xml:space="preserve">de </w:t>
      </w:r>
      <w:proofErr w:type="spellStart"/>
      <w:r w:rsidRPr="007A62B3">
        <w:rPr>
          <w:rFonts w:eastAsia="Candara"/>
          <w:szCs w:val="22"/>
          <w:lang w:val="en-US" w:eastAsia="en-US" w:bidi="en-US"/>
        </w:rPr>
        <w:t>afdeling</w:t>
      </w:r>
      <w:proofErr w:type="spellEnd"/>
      <w:r w:rsidR="00C448F2">
        <w:rPr>
          <w:rFonts w:eastAsia="Candara"/>
          <w:szCs w:val="22"/>
          <w:lang w:val="en-US" w:eastAsia="en-US" w:bidi="en-US"/>
        </w:rPr>
        <w:t xml:space="preserve"> </w:t>
      </w:r>
    </w:p>
    <w:p w:rsidR="007A62B3" w:rsidRPr="007A62B3" w:rsidRDefault="007A62B3" w:rsidP="007A62B3">
      <w:pPr>
        <w:keepNext/>
        <w:numPr>
          <w:ilvl w:val="0"/>
          <w:numId w:val="29"/>
        </w:numPr>
        <w:spacing w:line="276" w:lineRule="auto"/>
        <w:contextualSpacing/>
        <w:rPr>
          <w:rFonts w:eastAsia="Candara"/>
          <w:szCs w:val="22"/>
          <w:lang w:val="en-US" w:eastAsia="en-US" w:bidi="en-US"/>
        </w:rPr>
      </w:pPr>
      <w:r w:rsidRPr="007A62B3">
        <w:rPr>
          <w:rFonts w:eastAsia="Candara"/>
          <w:szCs w:val="22"/>
          <w:lang w:val="en-US" w:eastAsia="en-US" w:bidi="en-US"/>
        </w:rPr>
        <w:t xml:space="preserve">de </w:t>
      </w:r>
      <w:proofErr w:type="spellStart"/>
      <w:r w:rsidRPr="007A62B3">
        <w:rPr>
          <w:rFonts w:eastAsia="Candara"/>
          <w:szCs w:val="22"/>
          <w:lang w:val="en-US" w:eastAsia="en-US" w:bidi="en-US"/>
        </w:rPr>
        <w:t>opdrachtgever</w:t>
      </w:r>
      <w:proofErr w:type="spellEnd"/>
      <w:r w:rsidRPr="007A62B3">
        <w:rPr>
          <w:rFonts w:eastAsia="Candara"/>
          <w:szCs w:val="22"/>
          <w:lang w:val="en-US" w:eastAsia="en-US" w:bidi="en-US"/>
        </w:rPr>
        <w:t>/</w:t>
      </w:r>
      <w:proofErr w:type="spellStart"/>
      <w:r w:rsidRPr="007A62B3">
        <w:rPr>
          <w:rFonts w:eastAsia="Candara"/>
          <w:szCs w:val="22"/>
          <w:lang w:val="en-US" w:eastAsia="en-US" w:bidi="en-US"/>
        </w:rPr>
        <w:t>contactpersoon</w:t>
      </w:r>
      <w:proofErr w:type="spellEnd"/>
    </w:p>
    <w:p w:rsidR="007A62B3" w:rsidRPr="007A62B3" w:rsidRDefault="007A62B3" w:rsidP="007A62B3">
      <w:pPr>
        <w:keepNext/>
        <w:numPr>
          <w:ilvl w:val="0"/>
          <w:numId w:val="29"/>
        </w:numPr>
        <w:spacing w:line="276" w:lineRule="auto"/>
        <w:contextualSpacing/>
        <w:rPr>
          <w:rFonts w:eastAsia="Candara"/>
          <w:szCs w:val="22"/>
          <w:lang w:val="en-US" w:eastAsia="en-US" w:bidi="en-US"/>
        </w:rPr>
      </w:pPr>
      <w:proofErr w:type="spellStart"/>
      <w:r w:rsidRPr="007A62B3">
        <w:rPr>
          <w:rFonts w:eastAsia="Candara"/>
          <w:szCs w:val="22"/>
          <w:lang w:val="en-US" w:eastAsia="en-US" w:bidi="en-US"/>
        </w:rPr>
        <w:t>inkoopordernummer</w:t>
      </w:r>
      <w:proofErr w:type="spellEnd"/>
      <w:r w:rsidRPr="007A62B3">
        <w:rPr>
          <w:rFonts w:eastAsia="Candara"/>
          <w:szCs w:val="22"/>
          <w:lang w:val="en-US" w:eastAsia="en-US" w:bidi="en-US"/>
        </w:rPr>
        <w:t xml:space="preserve"> </w:t>
      </w:r>
      <w:r w:rsidRPr="007A62B3">
        <w:rPr>
          <w:rFonts w:eastAsia="Calibri"/>
          <w:b/>
          <w:color w:val="00458D" w:themeColor="text2"/>
          <w:szCs w:val="22"/>
          <w:lang w:val="en-US" w:eastAsia="en-US" w:bidi="en-US"/>
        </w:rPr>
        <w:t>&lt;......&gt;</w:t>
      </w:r>
      <w:r w:rsidRPr="007A62B3">
        <w:rPr>
          <w:rFonts w:eastAsia="Candara"/>
          <w:szCs w:val="22"/>
          <w:lang w:val="en-US" w:eastAsia="en-US" w:bidi="en-US"/>
        </w:rPr>
        <w:t xml:space="preserve">, </w:t>
      </w:r>
    </w:p>
    <w:p w:rsidR="007A62B3" w:rsidRPr="007A62B3" w:rsidRDefault="007A62B3" w:rsidP="007A62B3">
      <w:pPr>
        <w:keepNext/>
        <w:numPr>
          <w:ilvl w:val="0"/>
          <w:numId w:val="29"/>
        </w:numPr>
        <w:spacing w:line="276" w:lineRule="auto"/>
        <w:contextualSpacing/>
        <w:rPr>
          <w:rFonts w:eastAsia="Candara"/>
          <w:szCs w:val="22"/>
          <w:lang w:eastAsia="en-US" w:bidi="en-US"/>
        </w:rPr>
      </w:pPr>
      <w:r w:rsidRPr="007A62B3">
        <w:rPr>
          <w:rFonts w:eastAsia="Candara"/>
          <w:b/>
          <w:color w:val="00458D" w:themeColor="text2"/>
          <w:szCs w:val="22"/>
          <w:lang w:eastAsia="en-US" w:bidi="en-US"/>
        </w:rPr>
        <w:t>&lt;</w:t>
      </w:r>
      <w:proofErr w:type="gramStart"/>
      <w:r w:rsidRPr="007A62B3">
        <w:rPr>
          <w:rFonts w:eastAsia="Candara"/>
          <w:b/>
          <w:color w:val="00458D" w:themeColor="text2"/>
          <w:szCs w:val="22"/>
          <w:lang w:eastAsia="en-US" w:bidi="en-US"/>
        </w:rPr>
        <w:t>optie</w:t>
      </w:r>
      <w:proofErr w:type="gramEnd"/>
      <w:r w:rsidRPr="007A62B3">
        <w:rPr>
          <w:rFonts w:eastAsia="Candara"/>
          <w:b/>
          <w:color w:val="00458D" w:themeColor="text2"/>
          <w:szCs w:val="22"/>
          <w:lang w:eastAsia="en-US" w:bidi="en-US"/>
        </w:rPr>
        <w:t>&gt;</w:t>
      </w:r>
      <w:r w:rsidRPr="007A62B3">
        <w:rPr>
          <w:rFonts w:eastAsia="Candara"/>
          <w:color w:val="00458D" w:themeColor="text2"/>
          <w:szCs w:val="22"/>
          <w:lang w:eastAsia="en-US" w:bidi="en-US"/>
        </w:rPr>
        <w:t xml:space="preserve"> </w:t>
      </w:r>
      <w:r w:rsidRPr="007A62B3">
        <w:rPr>
          <w:rFonts w:eastAsia="Candara"/>
          <w:szCs w:val="22"/>
          <w:lang w:eastAsia="en-US" w:bidi="en-US"/>
        </w:rPr>
        <w:t xml:space="preserve">bijgevoegd een getekende uren verantwoording </w:t>
      </w:r>
    </w:p>
    <w:p w:rsidR="005E1755" w:rsidRPr="00374DD9" w:rsidRDefault="007B6496" w:rsidP="007810AA">
      <w:pPr>
        <w:pStyle w:val="Kop1"/>
      </w:pPr>
      <w:r w:rsidRPr="00E76BD4">
        <w:rPr>
          <w:rFonts w:cs="Arial"/>
          <w:szCs w:val="19"/>
        </w:rPr>
        <w:t>Contactpersonen &amp; rapportage</w:t>
      </w:r>
      <w:r w:rsidRPr="00374DD9">
        <w:t xml:space="preserve"> </w:t>
      </w:r>
    </w:p>
    <w:p w:rsidR="00962516" w:rsidRDefault="007B6496" w:rsidP="00557F71">
      <w:pPr>
        <w:pStyle w:val="Kop2"/>
      </w:pPr>
      <w:r w:rsidRPr="006512E2">
        <w:t xml:space="preserve">Contactpersonen met betrekking tot de uitvoering van deze Nadere Overeenkomst </w:t>
      </w:r>
      <w:r w:rsidRPr="002E4B69">
        <w:rPr>
          <w:rFonts w:eastAsia="Calibri" w:cs="Arial"/>
          <w:szCs w:val="19"/>
        </w:rPr>
        <w:t xml:space="preserve">zijn  </w:t>
      </w:r>
      <w:r w:rsidRPr="002E4B69">
        <w:rPr>
          <w:rFonts w:eastAsia="Calibri" w:cs="Arial"/>
          <w:b/>
          <w:color w:val="00458D" w:themeColor="text2"/>
          <w:szCs w:val="19"/>
        </w:rPr>
        <w:t>&lt;......&gt;</w:t>
      </w:r>
      <w:r w:rsidRPr="006512E2">
        <w:t xml:space="preserve"> namens Opdrachtgever en </w:t>
      </w:r>
      <w:r w:rsidRPr="002E4B69">
        <w:rPr>
          <w:rFonts w:eastAsia="Calibri" w:cs="Arial"/>
          <w:b/>
          <w:color w:val="00458D" w:themeColor="text2"/>
          <w:szCs w:val="19"/>
        </w:rPr>
        <w:t>&lt;......&gt;</w:t>
      </w:r>
      <w:r w:rsidRPr="006512E2">
        <w:t xml:space="preserve"> namens Opdrachtnemer. De contactpersonen overleggen ten minste 1x </w:t>
      </w:r>
      <w:r w:rsidRPr="002E4B69">
        <w:rPr>
          <w:rFonts w:eastAsia="Calibri" w:cs="Arial"/>
          <w:b/>
          <w:color w:val="00458D" w:themeColor="text2"/>
          <w:szCs w:val="19"/>
        </w:rPr>
        <w:t>&lt;periode&gt;</w:t>
      </w:r>
      <w:r w:rsidRPr="006512E2">
        <w:t xml:space="preserve"> en voorts zo dikwijls als Opdrachtgever dat verlangt over de uitvoering en voortgang van de werkzaamheden van Opdrachtnemer.</w:t>
      </w:r>
    </w:p>
    <w:p w:rsidR="005E1755" w:rsidRPr="00962516" w:rsidRDefault="00A76737" w:rsidP="00962516">
      <w:pPr>
        <w:pStyle w:val="Kop1"/>
        <w:ind w:left="357" w:hanging="357"/>
        <w:rPr>
          <w:rFonts w:cs="Arial"/>
          <w:szCs w:val="19"/>
        </w:rPr>
      </w:pPr>
      <w:r w:rsidRPr="00962516">
        <w:rPr>
          <w:rFonts w:cs="Arial"/>
          <w:szCs w:val="19"/>
        </w:rPr>
        <w:t xml:space="preserve">Plaats werkzaamheden </w:t>
      </w:r>
    </w:p>
    <w:p w:rsidR="00A76737" w:rsidRPr="00E76BD4" w:rsidRDefault="00A76737" w:rsidP="00A76737">
      <w:pPr>
        <w:pStyle w:val="Kop2"/>
      </w:pPr>
      <w:r w:rsidRPr="00A76737">
        <w:t xml:space="preserve">De Diensten worden verricht op locatie </w:t>
      </w:r>
      <w:r w:rsidRPr="00A76737">
        <w:rPr>
          <w:rFonts w:eastAsia="Calibri" w:cs="Arial"/>
          <w:b/>
          <w:bCs w:val="0"/>
          <w:color w:val="00458D" w:themeColor="text2"/>
          <w:szCs w:val="19"/>
          <w:lang w:eastAsia="nl-NL"/>
        </w:rPr>
        <w:t>&lt;plaats/vestiging</w:t>
      </w:r>
      <w:r w:rsidRPr="00A76737">
        <w:t>&gt;.</w:t>
      </w:r>
    </w:p>
    <w:p w:rsidR="002E4B69" w:rsidRDefault="002E4B69" w:rsidP="00A76737">
      <w:pPr>
        <w:rPr>
          <w:rFonts w:cs="Arial"/>
          <w:szCs w:val="19"/>
        </w:rPr>
      </w:pPr>
    </w:p>
    <w:p w:rsidR="00A76737" w:rsidRPr="00E76BD4" w:rsidRDefault="00A76737" w:rsidP="00A76737">
      <w:pPr>
        <w:rPr>
          <w:rFonts w:cs="Arial"/>
          <w:szCs w:val="19"/>
        </w:rPr>
      </w:pPr>
      <w:r w:rsidRPr="00E76BD4">
        <w:rPr>
          <w:rFonts w:cs="Arial"/>
          <w:szCs w:val="19"/>
        </w:rPr>
        <w:t>Aldus overeengekomen en ondertekend,</w:t>
      </w:r>
    </w:p>
    <w:p w:rsidR="005E1755" w:rsidRPr="00374DD9" w:rsidRDefault="005E1755" w:rsidP="005E1755">
      <w:pPr>
        <w:rPr>
          <w:rFonts w:cs="Arial"/>
          <w:szCs w:val="19"/>
        </w:rPr>
      </w:pPr>
    </w:p>
    <w:p w:rsidR="005E1755" w:rsidRPr="00374DD9" w:rsidRDefault="00D47BEC" w:rsidP="005E1755">
      <w:pPr>
        <w:rPr>
          <w:rFonts w:cs="Arial"/>
          <w:szCs w:val="19"/>
        </w:rPr>
      </w:pPr>
      <w:r w:rsidRPr="00374DD9">
        <w:rPr>
          <w:rFonts w:cs="Arial"/>
          <w:szCs w:val="19"/>
        </w:rPr>
        <w:t>Delft</w:t>
      </w:r>
      <w:r w:rsidR="005E1755" w:rsidRPr="00374DD9">
        <w:rPr>
          <w:rFonts w:cs="Arial"/>
          <w:szCs w:val="19"/>
        </w:rPr>
        <w:t xml:space="preserve">, </w:t>
      </w:r>
      <w:r w:rsidRPr="00374DD9">
        <w:rPr>
          <w:rFonts w:eastAsia="Calibri" w:cs="Arial"/>
          <w:b/>
          <w:color w:val="00458D" w:themeColor="text2"/>
          <w:szCs w:val="19"/>
        </w:rPr>
        <w:t>&lt;datum&gt;</w:t>
      </w:r>
      <w:r w:rsidR="005E1755" w:rsidRPr="00374DD9">
        <w:rPr>
          <w:rFonts w:cs="Arial"/>
          <w:szCs w:val="19"/>
        </w:rPr>
        <w:t xml:space="preserve"> </w:t>
      </w:r>
      <w:r w:rsidR="005E1755" w:rsidRPr="00374DD9">
        <w:rPr>
          <w:rFonts w:cs="Arial"/>
          <w:szCs w:val="19"/>
        </w:rPr>
        <w:tab/>
      </w:r>
      <w:r w:rsidR="005E1755" w:rsidRPr="00374DD9">
        <w:rPr>
          <w:rFonts w:cs="Arial"/>
          <w:szCs w:val="19"/>
        </w:rPr>
        <w:tab/>
      </w:r>
      <w:r w:rsidRPr="00374DD9">
        <w:rPr>
          <w:rFonts w:cs="Arial"/>
          <w:szCs w:val="19"/>
        </w:rPr>
        <w:tab/>
      </w:r>
      <w:r w:rsidR="003D6A02">
        <w:rPr>
          <w:rFonts w:cs="Arial"/>
          <w:szCs w:val="19"/>
        </w:rPr>
        <w:tab/>
      </w:r>
      <w:r w:rsidR="003D6A02">
        <w:rPr>
          <w:rFonts w:cs="Arial"/>
          <w:szCs w:val="19"/>
        </w:rPr>
        <w:tab/>
      </w:r>
      <w:r w:rsidRPr="00374DD9">
        <w:rPr>
          <w:rFonts w:eastAsia="Calibri" w:cs="Arial"/>
          <w:b/>
          <w:color w:val="00458D" w:themeColor="text2"/>
          <w:szCs w:val="19"/>
        </w:rPr>
        <w:t>&lt;</w:t>
      </w:r>
      <w:r w:rsidR="005E1755" w:rsidRPr="00374DD9">
        <w:rPr>
          <w:rFonts w:eastAsia="Calibri" w:cs="Arial"/>
          <w:b/>
          <w:color w:val="00458D" w:themeColor="text2"/>
          <w:szCs w:val="19"/>
        </w:rPr>
        <w:t>plaatsnaam</w:t>
      </w:r>
      <w:r w:rsidRPr="00374DD9">
        <w:rPr>
          <w:rFonts w:eastAsia="Calibri" w:cs="Arial"/>
          <w:b/>
          <w:color w:val="00458D" w:themeColor="text2"/>
          <w:szCs w:val="19"/>
        </w:rPr>
        <w:t>&gt;</w:t>
      </w:r>
      <w:r w:rsidR="005E1755" w:rsidRPr="00374DD9">
        <w:rPr>
          <w:rFonts w:cs="Arial"/>
          <w:szCs w:val="19"/>
        </w:rPr>
        <w:t xml:space="preserve">, </w:t>
      </w:r>
      <w:r w:rsidRPr="00374DD9">
        <w:rPr>
          <w:rFonts w:eastAsia="Calibri" w:cs="Arial"/>
          <w:b/>
          <w:color w:val="00458D" w:themeColor="text2"/>
          <w:szCs w:val="19"/>
        </w:rPr>
        <w:t>&lt;datum&gt;</w:t>
      </w:r>
      <w:r w:rsidR="005E1755" w:rsidRPr="00374DD9">
        <w:rPr>
          <w:rFonts w:cs="Arial"/>
          <w:szCs w:val="19"/>
        </w:rPr>
        <w:t xml:space="preserve"> </w:t>
      </w:r>
    </w:p>
    <w:p w:rsidR="00031182" w:rsidRDefault="00031182" w:rsidP="005E1755">
      <w:pPr>
        <w:rPr>
          <w:rFonts w:eastAsia="Calibri" w:cs="Arial"/>
          <w:b/>
          <w:color w:val="00458D" w:themeColor="text2"/>
          <w:szCs w:val="19"/>
        </w:rPr>
      </w:pPr>
    </w:p>
    <w:p w:rsidR="00031182" w:rsidRDefault="00E63EC4" w:rsidP="005E1755">
      <w:pPr>
        <w:rPr>
          <w:rFonts w:eastAsia="Calibri" w:cs="Arial"/>
          <w:b/>
          <w:color w:val="00458D" w:themeColor="text2"/>
          <w:szCs w:val="19"/>
        </w:rPr>
      </w:pPr>
      <w:r>
        <w:rPr>
          <w:rFonts w:eastAsia="Calibri" w:cs="Arial"/>
          <w:b/>
          <w:color w:val="00458D" w:themeColor="text2"/>
          <w:szCs w:val="19"/>
        </w:rPr>
        <w:br/>
      </w:r>
    </w:p>
    <w:p w:rsidR="00F47D64" w:rsidRDefault="00D47BEC" w:rsidP="005E1755">
      <w:pPr>
        <w:rPr>
          <w:rFonts w:eastAsia="Calibri" w:cs="Arial"/>
          <w:b/>
          <w:color w:val="00458D" w:themeColor="text2"/>
          <w:szCs w:val="19"/>
        </w:rPr>
      </w:pPr>
      <w:r w:rsidRPr="00374DD9">
        <w:rPr>
          <w:rFonts w:eastAsia="Calibri" w:cs="Arial"/>
          <w:b/>
          <w:color w:val="00458D" w:themeColor="text2"/>
          <w:szCs w:val="19"/>
        </w:rPr>
        <w:t>&lt;naam&gt;</w:t>
      </w:r>
      <w:r w:rsidR="005E1755" w:rsidRPr="00374DD9">
        <w:rPr>
          <w:rFonts w:cs="Arial"/>
          <w:szCs w:val="19"/>
        </w:rPr>
        <w:tab/>
        <w:t xml:space="preserve"> </w:t>
      </w:r>
      <w:r w:rsidR="005E1755" w:rsidRPr="00374DD9">
        <w:rPr>
          <w:rFonts w:cs="Arial"/>
          <w:szCs w:val="19"/>
        </w:rPr>
        <w:tab/>
      </w:r>
      <w:r w:rsidR="005E1755" w:rsidRPr="00374DD9">
        <w:rPr>
          <w:rFonts w:cs="Arial"/>
          <w:szCs w:val="19"/>
        </w:rPr>
        <w:tab/>
      </w:r>
      <w:r w:rsidR="005E1755" w:rsidRPr="00374DD9">
        <w:rPr>
          <w:rFonts w:cs="Arial"/>
          <w:szCs w:val="19"/>
        </w:rPr>
        <w:tab/>
      </w:r>
      <w:r w:rsidR="005E1755" w:rsidRPr="00374DD9">
        <w:rPr>
          <w:rFonts w:cs="Arial"/>
          <w:szCs w:val="19"/>
        </w:rPr>
        <w:tab/>
      </w:r>
      <w:r w:rsidR="005E1755" w:rsidRPr="00374DD9">
        <w:rPr>
          <w:rFonts w:cs="Arial"/>
          <w:szCs w:val="19"/>
        </w:rPr>
        <w:tab/>
      </w:r>
      <w:r w:rsidRPr="00374DD9">
        <w:rPr>
          <w:rFonts w:eastAsia="Calibri" w:cs="Arial"/>
          <w:b/>
          <w:color w:val="00458D" w:themeColor="text2"/>
          <w:szCs w:val="19"/>
        </w:rPr>
        <w:t>&lt;naam&gt;</w:t>
      </w:r>
    </w:p>
    <w:sectPr w:rsidR="00F47D64" w:rsidSect="009F780D">
      <w:headerReference w:type="even" r:id="rId10"/>
      <w:headerReference w:type="default" r:id="rId11"/>
      <w:footerReference w:type="default" r:id="rId12"/>
      <w:headerReference w:type="first" r:id="rId13"/>
      <w:pgSz w:w="11907" w:h="16840" w:code="9"/>
      <w:pgMar w:top="1701"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6737" w:rsidRDefault="00A76737">
      <w:r>
        <w:separator/>
      </w:r>
    </w:p>
    <w:p w:rsidR="00A76737" w:rsidRDefault="00A76737"/>
    <w:p w:rsidR="00A76737" w:rsidRDefault="00A76737"/>
  </w:endnote>
  <w:endnote w:type="continuationSeparator" w:id="0">
    <w:p w:rsidR="00A76737" w:rsidRDefault="00A76737">
      <w:r>
        <w:continuationSeparator/>
      </w:r>
    </w:p>
    <w:p w:rsidR="00A76737" w:rsidRDefault="00A76737"/>
    <w:p w:rsidR="00A76737" w:rsidRDefault="00A767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737" w:rsidRPr="00AB37D4" w:rsidRDefault="003D6A02" w:rsidP="00CB7A4F">
    <w:pPr>
      <w:tabs>
        <w:tab w:val="right" w:pos="9071"/>
      </w:tabs>
      <w:spacing w:after="0"/>
      <w:jc w:val="right"/>
      <w:rPr>
        <w:rFonts w:cs="Arial"/>
        <w:sz w:val="16"/>
        <w:szCs w:val="16"/>
      </w:rPr>
    </w:pPr>
    <w:r>
      <w:rPr>
        <w:rFonts w:cs="Arial"/>
        <w:sz w:val="16"/>
        <w:szCs w:val="16"/>
      </w:rPr>
      <w:t>Hoogheemraadschap</w:t>
    </w:r>
    <w:r w:rsidR="005C41FF" w:rsidRPr="00AB37D4">
      <w:rPr>
        <w:rFonts w:cs="Arial"/>
        <w:sz w:val="16"/>
        <w:szCs w:val="16"/>
      </w:rPr>
      <w:t xml:space="preserve"> van Delfland</w:t>
    </w:r>
    <w:r w:rsidR="00A76737" w:rsidRPr="00AB37D4">
      <w:rPr>
        <w:rFonts w:cs="Arial"/>
        <w:sz w:val="16"/>
        <w:szCs w:val="16"/>
      </w:rPr>
      <w:tab/>
      <w:t xml:space="preserve">pagina </w:t>
    </w:r>
    <w:r w:rsidR="00ED3969" w:rsidRPr="00AB37D4">
      <w:rPr>
        <w:rFonts w:cs="Arial"/>
        <w:sz w:val="16"/>
        <w:szCs w:val="16"/>
      </w:rPr>
      <w:fldChar w:fldCharType="begin"/>
    </w:r>
    <w:r w:rsidR="00A76737" w:rsidRPr="00AB37D4">
      <w:rPr>
        <w:rFonts w:cs="Arial"/>
        <w:sz w:val="16"/>
        <w:szCs w:val="16"/>
      </w:rPr>
      <w:instrText xml:space="preserve"> PAGE </w:instrText>
    </w:r>
    <w:r w:rsidR="00ED3969" w:rsidRPr="00AB37D4">
      <w:rPr>
        <w:rFonts w:cs="Arial"/>
        <w:sz w:val="16"/>
        <w:szCs w:val="16"/>
      </w:rPr>
      <w:fldChar w:fldCharType="separate"/>
    </w:r>
    <w:r w:rsidR="007A62B3">
      <w:rPr>
        <w:rFonts w:cs="Arial"/>
        <w:noProof/>
        <w:sz w:val="16"/>
        <w:szCs w:val="16"/>
      </w:rPr>
      <w:t>3</w:t>
    </w:r>
    <w:r w:rsidR="00ED3969" w:rsidRPr="00AB37D4">
      <w:rPr>
        <w:rFonts w:cs="Arial"/>
        <w:sz w:val="16"/>
        <w:szCs w:val="16"/>
      </w:rPr>
      <w:fldChar w:fldCharType="end"/>
    </w:r>
    <w:r w:rsidR="00A76737" w:rsidRPr="00AB37D4">
      <w:rPr>
        <w:rFonts w:cs="Arial"/>
        <w:sz w:val="16"/>
        <w:szCs w:val="16"/>
      </w:rPr>
      <w:t xml:space="preserve"> van </w:t>
    </w:r>
    <w:r w:rsidR="00ED3969" w:rsidRPr="00AB37D4">
      <w:rPr>
        <w:rFonts w:cs="Arial"/>
        <w:sz w:val="16"/>
        <w:szCs w:val="16"/>
      </w:rPr>
      <w:fldChar w:fldCharType="begin"/>
    </w:r>
    <w:r w:rsidR="00A76737" w:rsidRPr="00AB37D4">
      <w:rPr>
        <w:rFonts w:cs="Arial"/>
        <w:sz w:val="16"/>
        <w:szCs w:val="16"/>
      </w:rPr>
      <w:instrText xml:space="preserve"> NUMPAGES </w:instrText>
    </w:r>
    <w:r w:rsidR="00ED3969" w:rsidRPr="00AB37D4">
      <w:rPr>
        <w:rFonts w:cs="Arial"/>
        <w:sz w:val="16"/>
        <w:szCs w:val="16"/>
      </w:rPr>
      <w:fldChar w:fldCharType="separate"/>
    </w:r>
    <w:r w:rsidR="007A62B3">
      <w:rPr>
        <w:rFonts w:cs="Arial"/>
        <w:noProof/>
        <w:sz w:val="16"/>
        <w:szCs w:val="16"/>
      </w:rPr>
      <w:t>3</w:t>
    </w:r>
    <w:r w:rsidR="00ED3969" w:rsidRPr="00AB37D4">
      <w:rPr>
        <w:rFonts w:cs="Arial"/>
        <w:sz w:val="16"/>
        <w:szCs w:val="16"/>
      </w:rPr>
      <w:fldChar w:fldCharType="end"/>
    </w:r>
  </w:p>
  <w:p w:rsidR="00A76737" w:rsidRPr="00AB37D4" w:rsidRDefault="00A76737" w:rsidP="00420921">
    <w:pPr>
      <w:spacing w:after="0"/>
      <w:rPr>
        <w:sz w:val="16"/>
        <w:szCs w:val="16"/>
      </w:rPr>
    </w:pPr>
    <w:r>
      <w:rPr>
        <w:sz w:val="16"/>
        <w:szCs w:val="16"/>
      </w:rPr>
      <w:t>Nadere over</w:t>
    </w:r>
    <w:r w:rsidR="00F47D64">
      <w:rPr>
        <w:sz w:val="16"/>
        <w:szCs w:val="16"/>
      </w:rPr>
      <w:t>e</w:t>
    </w:r>
    <w:r w:rsidR="005C41FF">
      <w:rPr>
        <w:sz w:val="16"/>
        <w:szCs w:val="16"/>
      </w:rPr>
      <w:t>enkomst</w:t>
    </w:r>
    <w:r w:rsidR="003D6A02">
      <w:rPr>
        <w:sz w:val="16"/>
        <w:szCs w:val="16"/>
      </w:rPr>
      <w:t xml:space="preserve"> </w:t>
    </w:r>
    <w:r w:rsidR="007A62B3">
      <w:rPr>
        <w:sz w:val="16"/>
        <w:szCs w:val="16"/>
      </w:rPr>
      <w:t xml:space="preserve">onder </w:t>
    </w:r>
    <w:proofErr w:type="gramStart"/>
    <w:r w:rsidR="007A62B3">
      <w:rPr>
        <w:sz w:val="16"/>
        <w:szCs w:val="16"/>
      </w:rPr>
      <w:t>ROK</w:t>
    </w:r>
    <w:r w:rsidR="00927D6F" w:rsidRPr="00927D6F">
      <w:rPr>
        <w:sz w:val="16"/>
        <w:szCs w:val="16"/>
      </w:rPr>
      <w:t xml:space="preserve"> advies</w:t>
    </w:r>
    <w:proofErr w:type="gramEnd"/>
    <w:r w:rsidR="00927D6F" w:rsidRPr="00927D6F">
      <w:rPr>
        <w:sz w:val="16"/>
        <w:szCs w:val="16"/>
      </w:rPr>
      <w:t xml:space="preserve"> en onderzoek waterkwaliteit en waterkwantiteit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6737" w:rsidRDefault="00A76737">
      <w:r>
        <w:separator/>
      </w:r>
    </w:p>
    <w:p w:rsidR="00A76737" w:rsidRDefault="00A76737"/>
    <w:p w:rsidR="00A76737" w:rsidRDefault="00A76737"/>
  </w:footnote>
  <w:footnote w:type="continuationSeparator" w:id="0">
    <w:p w:rsidR="00A76737" w:rsidRDefault="00A76737">
      <w:r>
        <w:continuationSeparator/>
      </w:r>
    </w:p>
    <w:p w:rsidR="00A76737" w:rsidRDefault="00A76737"/>
    <w:p w:rsidR="00A76737" w:rsidRDefault="00A767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737" w:rsidRDefault="00A76737"/>
  <w:p w:rsidR="00A76737" w:rsidRDefault="00A767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737" w:rsidRDefault="00862587" w:rsidP="00862587">
    <w:r>
      <w:rPr>
        <w:noProof/>
      </w:rPr>
      <w:t xml:space="preserve">                                                          </w:t>
    </w:r>
    <w:r w:rsidR="00A76737">
      <w:rPr>
        <w:noProof/>
        <w:lang w:val="nl-BE" w:eastAsia="nl-BE"/>
      </w:rPr>
      <w:t xml:space="preserve"> </w:t>
    </w:r>
    <w:r w:rsidR="003D6A02" w:rsidRPr="00AE2FE2">
      <w:rPr>
        <w:noProof/>
      </w:rPr>
      <w:drawing>
        <wp:inline distT="0" distB="0" distL="0" distR="0">
          <wp:extent cx="1159200" cy="1159200"/>
          <wp:effectExtent l="0" t="0" r="0" b="0"/>
          <wp:docPr id="3"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737" w:rsidRDefault="00A76737">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4" w15:restartNumberingAfterBreak="0">
    <w:nsid w:val="16840C02"/>
    <w:multiLevelType w:val="hybridMultilevel"/>
    <w:tmpl w:val="45124FB6"/>
    <w:lvl w:ilvl="0" w:tplc="652010DC">
      <w:numFmt w:val="bullet"/>
      <w:lvlText w:val="-"/>
      <w:lvlJc w:val="left"/>
      <w:pPr>
        <w:tabs>
          <w:tab w:val="num" w:pos="720"/>
        </w:tabs>
        <w:ind w:left="720" w:hanging="360"/>
      </w:pPr>
      <w:rPr>
        <w:rFonts w:ascii="Lucida Sans Unicode" w:eastAsia="Times New Roman" w:hAnsi="Lucida Sans Unicode" w:cs="Lucida Sans Unicode"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F23D0"/>
    <w:multiLevelType w:val="hybridMultilevel"/>
    <w:tmpl w:val="380439C0"/>
    <w:lvl w:ilvl="0" w:tplc="0813000F">
      <w:start w:val="1"/>
      <w:numFmt w:val="decimal"/>
      <w:lvlText w:val="%1."/>
      <w:lvlJc w:val="left"/>
      <w:pPr>
        <w:ind w:left="360" w:hanging="360"/>
      </w:pPr>
    </w:lvl>
    <w:lvl w:ilvl="1" w:tplc="08130019">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6"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9B7BFE"/>
    <w:multiLevelType w:val="multilevel"/>
    <w:tmpl w:val="E16A2A12"/>
    <w:lvl w:ilvl="0">
      <w:start w:val="1"/>
      <w:numFmt w:val="decimal"/>
      <w:pStyle w:val="Kop1"/>
      <w:lvlText w:val="%1."/>
      <w:lvlJc w:val="left"/>
      <w:pPr>
        <w:ind w:left="360" w:hanging="360"/>
      </w:pPr>
      <w:rPr>
        <w:rFonts w:hint="default"/>
      </w:rPr>
    </w:lvl>
    <w:lvl w:ilvl="1">
      <w:start w:val="1"/>
      <w:numFmt w:val="decimal"/>
      <w:pStyle w:val="Kop2"/>
      <w:lvlText w:val="%1.%2"/>
      <w:lvlJc w:val="right"/>
      <w:pPr>
        <w:tabs>
          <w:tab w:val="num" w:pos="0"/>
        </w:tabs>
        <w:ind w:left="0" w:hanging="170"/>
      </w:pPr>
      <w:rPr>
        <w:rFonts w:hint="default"/>
        <w:i w:val="0"/>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8" w15:restartNumberingAfterBreak="0">
    <w:nsid w:val="1FAE0F22"/>
    <w:multiLevelType w:val="hybridMultilevel"/>
    <w:tmpl w:val="93048122"/>
    <w:lvl w:ilvl="0" w:tplc="DED2DA08">
      <w:numFmt w:val="bullet"/>
      <w:lvlText w:val="-"/>
      <w:lvlJc w:val="left"/>
      <w:pPr>
        <w:tabs>
          <w:tab w:val="num" w:pos="1080"/>
        </w:tabs>
        <w:ind w:left="1080" w:hanging="360"/>
      </w:pPr>
      <w:rPr>
        <w:rFonts w:ascii="Arial" w:eastAsia="Times New Roman" w:hAnsi="Arial" w:cs="Arial" w:hint="default"/>
      </w:rPr>
    </w:lvl>
    <w:lvl w:ilvl="1" w:tplc="04130003" w:tentative="1">
      <w:start w:val="1"/>
      <w:numFmt w:val="bullet"/>
      <w:lvlText w:val="o"/>
      <w:lvlJc w:val="left"/>
      <w:pPr>
        <w:tabs>
          <w:tab w:val="num" w:pos="1800"/>
        </w:tabs>
        <w:ind w:left="1800" w:hanging="360"/>
      </w:pPr>
      <w:rPr>
        <w:rFonts w:ascii="Courier New" w:hAnsi="Courier New" w:cs="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169646D"/>
    <w:multiLevelType w:val="hybridMultilevel"/>
    <w:tmpl w:val="DBFAAE68"/>
    <w:lvl w:ilvl="0" w:tplc="0813000F">
      <w:start w:val="1"/>
      <w:numFmt w:val="decimal"/>
      <w:lvlText w:val="%1."/>
      <w:lvlJc w:val="left"/>
      <w:pPr>
        <w:ind w:left="720" w:hanging="360"/>
      </w:p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0" w15:restartNumberingAfterBreak="0">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090984"/>
    <w:multiLevelType w:val="hybridMultilevel"/>
    <w:tmpl w:val="3ACE3A10"/>
    <w:lvl w:ilvl="0" w:tplc="7D46564C">
      <w:start w:val="1"/>
      <w:numFmt w:val="decimal"/>
      <w:lvlText w:val="Eis %1"/>
      <w:lvlJc w:val="left"/>
      <w:pPr>
        <w:tabs>
          <w:tab w:val="num" w:pos="0"/>
        </w:tabs>
        <w:ind w:left="0" w:firstLine="0"/>
      </w:pPr>
      <w:rPr>
        <w:rFonts w:ascii="Lucida Sans Unicode" w:hAnsi="Lucida Sans Unicode" w:hint="default"/>
        <w:b/>
        <w:bCs/>
        <w:i w:val="0"/>
        <w:color w:val="auto"/>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7C14FAA"/>
    <w:multiLevelType w:val="hybridMultilevel"/>
    <w:tmpl w:val="F1D4FFE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28BC6B3D"/>
    <w:multiLevelType w:val="hybridMultilevel"/>
    <w:tmpl w:val="87B22C2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15:restartNumberingAfterBreak="0">
    <w:nsid w:val="28E46F03"/>
    <w:multiLevelType w:val="hybridMultilevel"/>
    <w:tmpl w:val="496E6518"/>
    <w:lvl w:ilvl="0" w:tplc="0813000F">
      <w:start w:val="3"/>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5" w15:restartNumberingAfterBreak="0">
    <w:nsid w:val="2A3625A5"/>
    <w:multiLevelType w:val="hybridMultilevel"/>
    <w:tmpl w:val="BB704EEA"/>
    <w:lvl w:ilvl="0" w:tplc="0813000F">
      <w:start w:val="1"/>
      <w:numFmt w:val="decimal"/>
      <w:lvlText w:val="%1."/>
      <w:lvlJc w:val="left"/>
      <w:pPr>
        <w:ind w:left="1211" w:hanging="360"/>
      </w:pPr>
    </w:lvl>
    <w:lvl w:ilvl="1" w:tplc="08130019" w:tentative="1">
      <w:start w:val="1"/>
      <w:numFmt w:val="lowerLetter"/>
      <w:lvlText w:val="%2."/>
      <w:lvlJc w:val="left"/>
      <w:pPr>
        <w:ind w:left="1931" w:hanging="360"/>
      </w:pPr>
    </w:lvl>
    <w:lvl w:ilvl="2" w:tplc="0813001B" w:tentative="1">
      <w:start w:val="1"/>
      <w:numFmt w:val="lowerRoman"/>
      <w:lvlText w:val="%3."/>
      <w:lvlJc w:val="right"/>
      <w:pPr>
        <w:ind w:left="2651" w:hanging="180"/>
      </w:pPr>
    </w:lvl>
    <w:lvl w:ilvl="3" w:tplc="0813000F" w:tentative="1">
      <w:start w:val="1"/>
      <w:numFmt w:val="decimal"/>
      <w:lvlText w:val="%4."/>
      <w:lvlJc w:val="left"/>
      <w:pPr>
        <w:ind w:left="3371" w:hanging="360"/>
      </w:pPr>
    </w:lvl>
    <w:lvl w:ilvl="4" w:tplc="08130019" w:tentative="1">
      <w:start w:val="1"/>
      <w:numFmt w:val="lowerLetter"/>
      <w:lvlText w:val="%5."/>
      <w:lvlJc w:val="left"/>
      <w:pPr>
        <w:ind w:left="4091" w:hanging="360"/>
      </w:pPr>
    </w:lvl>
    <w:lvl w:ilvl="5" w:tplc="0813001B" w:tentative="1">
      <w:start w:val="1"/>
      <w:numFmt w:val="lowerRoman"/>
      <w:lvlText w:val="%6."/>
      <w:lvlJc w:val="right"/>
      <w:pPr>
        <w:ind w:left="4811" w:hanging="180"/>
      </w:pPr>
    </w:lvl>
    <w:lvl w:ilvl="6" w:tplc="0813000F" w:tentative="1">
      <w:start w:val="1"/>
      <w:numFmt w:val="decimal"/>
      <w:lvlText w:val="%7."/>
      <w:lvlJc w:val="left"/>
      <w:pPr>
        <w:ind w:left="5531" w:hanging="360"/>
      </w:pPr>
    </w:lvl>
    <w:lvl w:ilvl="7" w:tplc="08130019" w:tentative="1">
      <w:start w:val="1"/>
      <w:numFmt w:val="lowerLetter"/>
      <w:lvlText w:val="%8."/>
      <w:lvlJc w:val="left"/>
      <w:pPr>
        <w:ind w:left="6251" w:hanging="360"/>
      </w:pPr>
    </w:lvl>
    <w:lvl w:ilvl="8" w:tplc="0813001B" w:tentative="1">
      <w:start w:val="1"/>
      <w:numFmt w:val="lowerRoman"/>
      <w:lvlText w:val="%9."/>
      <w:lvlJc w:val="right"/>
      <w:pPr>
        <w:ind w:left="6971" w:hanging="180"/>
      </w:pPr>
    </w:lvl>
  </w:abstractNum>
  <w:abstractNum w:abstractNumId="16" w15:restartNumberingAfterBreak="0">
    <w:nsid w:val="2BBD2149"/>
    <w:multiLevelType w:val="hybridMultilevel"/>
    <w:tmpl w:val="BB704EEA"/>
    <w:lvl w:ilvl="0" w:tplc="0813000F">
      <w:start w:val="1"/>
      <w:numFmt w:val="decimal"/>
      <w:lvlText w:val="%1."/>
      <w:lvlJc w:val="left"/>
      <w:pPr>
        <w:ind w:left="360" w:hanging="360"/>
      </w:p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7" w15:restartNumberingAfterBreak="0">
    <w:nsid w:val="30335DD8"/>
    <w:multiLevelType w:val="hybridMultilevel"/>
    <w:tmpl w:val="ECE6B386"/>
    <w:lvl w:ilvl="0" w:tplc="DED2DA08">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8"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9" w15:restartNumberingAfterBreak="0">
    <w:nsid w:val="3DAB0502"/>
    <w:multiLevelType w:val="hybridMultilevel"/>
    <w:tmpl w:val="7FA8B28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0" w15:restartNumberingAfterBreak="0">
    <w:nsid w:val="3FFA1AB3"/>
    <w:multiLevelType w:val="hybridMultilevel"/>
    <w:tmpl w:val="E91A48F4"/>
    <w:lvl w:ilvl="0" w:tplc="DED2DA08">
      <w:numFmt w:val="bullet"/>
      <w:lvlText w:val="-"/>
      <w:lvlJc w:val="left"/>
      <w:pPr>
        <w:ind w:left="1211" w:hanging="360"/>
      </w:pPr>
      <w:rPr>
        <w:rFonts w:ascii="Arial" w:eastAsia="Times New Roman" w:hAnsi="Arial" w:cs="Arial" w:hint="default"/>
      </w:rPr>
    </w:lvl>
    <w:lvl w:ilvl="1" w:tplc="08130003" w:tentative="1">
      <w:start w:val="1"/>
      <w:numFmt w:val="bullet"/>
      <w:lvlText w:val="o"/>
      <w:lvlJc w:val="left"/>
      <w:pPr>
        <w:ind w:left="1931" w:hanging="360"/>
      </w:pPr>
      <w:rPr>
        <w:rFonts w:ascii="Courier New" w:hAnsi="Courier New" w:cs="Courier New" w:hint="default"/>
      </w:rPr>
    </w:lvl>
    <w:lvl w:ilvl="2" w:tplc="08130005" w:tentative="1">
      <w:start w:val="1"/>
      <w:numFmt w:val="bullet"/>
      <w:lvlText w:val=""/>
      <w:lvlJc w:val="left"/>
      <w:pPr>
        <w:ind w:left="2651" w:hanging="360"/>
      </w:pPr>
      <w:rPr>
        <w:rFonts w:ascii="Wingdings" w:hAnsi="Wingdings" w:hint="default"/>
      </w:rPr>
    </w:lvl>
    <w:lvl w:ilvl="3" w:tplc="08130001" w:tentative="1">
      <w:start w:val="1"/>
      <w:numFmt w:val="bullet"/>
      <w:lvlText w:val=""/>
      <w:lvlJc w:val="left"/>
      <w:pPr>
        <w:ind w:left="3371" w:hanging="360"/>
      </w:pPr>
      <w:rPr>
        <w:rFonts w:ascii="Symbol" w:hAnsi="Symbol" w:hint="default"/>
      </w:rPr>
    </w:lvl>
    <w:lvl w:ilvl="4" w:tplc="08130003" w:tentative="1">
      <w:start w:val="1"/>
      <w:numFmt w:val="bullet"/>
      <w:lvlText w:val="o"/>
      <w:lvlJc w:val="left"/>
      <w:pPr>
        <w:ind w:left="4091" w:hanging="360"/>
      </w:pPr>
      <w:rPr>
        <w:rFonts w:ascii="Courier New" w:hAnsi="Courier New" w:cs="Courier New" w:hint="default"/>
      </w:rPr>
    </w:lvl>
    <w:lvl w:ilvl="5" w:tplc="08130005" w:tentative="1">
      <w:start w:val="1"/>
      <w:numFmt w:val="bullet"/>
      <w:lvlText w:val=""/>
      <w:lvlJc w:val="left"/>
      <w:pPr>
        <w:ind w:left="4811" w:hanging="360"/>
      </w:pPr>
      <w:rPr>
        <w:rFonts w:ascii="Wingdings" w:hAnsi="Wingdings" w:hint="default"/>
      </w:rPr>
    </w:lvl>
    <w:lvl w:ilvl="6" w:tplc="08130001" w:tentative="1">
      <w:start w:val="1"/>
      <w:numFmt w:val="bullet"/>
      <w:lvlText w:val=""/>
      <w:lvlJc w:val="left"/>
      <w:pPr>
        <w:ind w:left="5531" w:hanging="360"/>
      </w:pPr>
      <w:rPr>
        <w:rFonts w:ascii="Symbol" w:hAnsi="Symbol" w:hint="default"/>
      </w:rPr>
    </w:lvl>
    <w:lvl w:ilvl="7" w:tplc="08130003" w:tentative="1">
      <w:start w:val="1"/>
      <w:numFmt w:val="bullet"/>
      <w:lvlText w:val="o"/>
      <w:lvlJc w:val="left"/>
      <w:pPr>
        <w:ind w:left="6251" w:hanging="360"/>
      </w:pPr>
      <w:rPr>
        <w:rFonts w:ascii="Courier New" w:hAnsi="Courier New" w:cs="Courier New" w:hint="default"/>
      </w:rPr>
    </w:lvl>
    <w:lvl w:ilvl="8" w:tplc="08130005" w:tentative="1">
      <w:start w:val="1"/>
      <w:numFmt w:val="bullet"/>
      <w:lvlText w:val=""/>
      <w:lvlJc w:val="left"/>
      <w:pPr>
        <w:ind w:left="6971" w:hanging="360"/>
      </w:pPr>
      <w:rPr>
        <w:rFonts w:ascii="Wingdings" w:hAnsi="Wingdings" w:hint="default"/>
      </w:rPr>
    </w:lvl>
  </w:abstractNum>
  <w:abstractNum w:abstractNumId="21"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48300B75"/>
    <w:multiLevelType w:val="hybridMultilevel"/>
    <w:tmpl w:val="575A8F00"/>
    <w:lvl w:ilvl="0" w:tplc="0813000F">
      <w:start w:val="1"/>
      <w:numFmt w:val="decimal"/>
      <w:lvlText w:val="%1."/>
      <w:lvlJc w:val="left"/>
      <w:pPr>
        <w:ind w:left="720" w:hanging="360"/>
      </w:pPr>
      <w:rPr>
        <w:rFont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3" w15:restartNumberingAfterBreak="0">
    <w:nsid w:val="4AA27A8B"/>
    <w:multiLevelType w:val="hybridMultilevel"/>
    <w:tmpl w:val="E9BC6D8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15:restartNumberingAfterBreak="0">
    <w:nsid w:val="589F226E"/>
    <w:multiLevelType w:val="multilevel"/>
    <w:tmpl w:val="664CDCB2"/>
    <w:lvl w:ilvl="0">
      <w:start w:val="8"/>
      <w:numFmt w:val="decimal"/>
      <w:lvlText w:val="%1"/>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E012387"/>
    <w:multiLevelType w:val="multilevel"/>
    <w:tmpl w:val="59DE1012"/>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5DA1D41"/>
    <w:multiLevelType w:val="hybridMultilevel"/>
    <w:tmpl w:val="91B6571A"/>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7" w15:restartNumberingAfterBreak="0">
    <w:nsid w:val="66313691"/>
    <w:multiLevelType w:val="multilevel"/>
    <w:tmpl w:val="1A5ED5B6"/>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F612291"/>
    <w:multiLevelType w:val="hybridMultilevel"/>
    <w:tmpl w:val="C0B6B8BC"/>
    <w:lvl w:ilvl="0" w:tplc="DED2DA08">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9" w15:restartNumberingAfterBreak="0">
    <w:nsid w:val="78C32414"/>
    <w:multiLevelType w:val="hybridMultilevel"/>
    <w:tmpl w:val="F7368F68"/>
    <w:lvl w:ilvl="0" w:tplc="1DAA518A">
      <w:start w:val="1"/>
      <w:numFmt w:val="decimal"/>
      <w:lvlText w:val="wens %1"/>
      <w:lvlJc w:val="left"/>
      <w:pPr>
        <w:tabs>
          <w:tab w:val="num" w:pos="851"/>
        </w:tabs>
        <w:ind w:left="851" w:hanging="851"/>
      </w:pPr>
      <w:rPr>
        <w:rFonts w:ascii="Verdana" w:hAnsi="Verdana" w:hint="default"/>
        <w:b/>
        <w:bCs/>
        <w:i w:val="0"/>
        <w:color w:val="auto"/>
        <w:sz w:val="19"/>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21"/>
  </w:num>
  <w:num w:numId="2">
    <w:abstractNumId w:val="3"/>
  </w:num>
  <w:num w:numId="3">
    <w:abstractNumId w:val="1"/>
  </w:num>
  <w:num w:numId="4">
    <w:abstractNumId w:val="6"/>
  </w:num>
  <w:num w:numId="5">
    <w:abstractNumId w:val="18"/>
  </w:num>
  <w:num w:numId="6">
    <w:abstractNumId w:val="0"/>
  </w:num>
  <w:num w:numId="7">
    <w:abstractNumId w:val="7"/>
  </w:num>
  <w:num w:numId="8">
    <w:abstractNumId w:val="4"/>
  </w:num>
  <w:num w:numId="9">
    <w:abstractNumId w:val="29"/>
  </w:num>
  <w:num w:numId="10">
    <w:abstractNumId w:val="8"/>
  </w:num>
  <w:num w:numId="11">
    <w:abstractNumId w:val="24"/>
  </w:num>
  <w:num w:numId="12">
    <w:abstractNumId w:val="10"/>
  </w:num>
  <w:num w:numId="13">
    <w:abstractNumId w:val="2"/>
  </w:num>
  <w:num w:numId="14">
    <w:abstractNumId w:val="7"/>
  </w:num>
  <w:num w:numId="15">
    <w:abstractNumId w:val="25"/>
  </w:num>
  <w:num w:numId="16">
    <w:abstractNumId w:val="15"/>
  </w:num>
  <w:num w:numId="17">
    <w:abstractNumId w:val="26"/>
  </w:num>
  <w:num w:numId="18">
    <w:abstractNumId w:val="16"/>
  </w:num>
  <w:num w:numId="19">
    <w:abstractNumId w:val="11"/>
  </w:num>
  <w:num w:numId="20">
    <w:abstractNumId w:val="13"/>
  </w:num>
  <w:num w:numId="21">
    <w:abstractNumId w:val="23"/>
  </w:num>
  <w:num w:numId="22">
    <w:abstractNumId w:val="12"/>
  </w:num>
  <w:num w:numId="23">
    <w:abstractNumId w:val="22"/>
  </w:num>
  <w:num w:numId="24">
    <w:abstractNumId w:val="19"/>
  </w:num>
  <w:num w:numId="25">
    <w:abstractNumId w:val="17"/>
  </w:num>
  <w:num w:numId="26">
    <w:abstractNumId w:val="28"/>
  </w:num>
  <w:num w:numId="27">
    <w:abstractNumId w:val="5"/>
  </w:num>
  <w:num w:numId="28">
    <w:abstractNumId w:val="27"/>
  </w:num>
  <w:num w:numId="29">
    <w:abstractNumId w:val="20"/>
  </w:num>
  <w:num w:numId="30">
    <w:abstractNumId w:val="14"/>
  </w:num>
  <w:num w:numId="31">
    <w:abstractNumId w:val="9"/>
  </w:num>
  <w:num w:numId="32">
    <w:abstractNumId w:val="7"/>
  </w:num>
  <w:num w:numId="33">
    <w:abstractNumId w:val="7"/>
  </w:num>
  <w:num w:numId="34">
    <w:abstractNumId w:val="7"/>
  </w:num>
  <w:num w:numId="35">
    <w:abstractNumId w:val="7"/>
  </w:num>
  <w:num w:numId="36">
    <w:abstractNumId w:val="7"/>
  </w:num>
  <w:num w:numId="3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708" w:allStyles="0" w:customStyles="0" w:latentStyles="0" w:stylesInUse="1" w:headingStyles="0" w:numberingStyles="0" w:tableStyles="0" w:directFormattingOnRuns="1" w:directFormattingOnParagraphs="1" w:directFormattingOnNumbering="1" w:directFormattingOnTables="0" w:clearFormatting="1" w:top3HeadingStyles="1" w:visibleStyles="0" w:alternateStyleNames="0"/>
  <w:trackRevisions/>
  <w:defaultTabStop w:val="567"/>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6C74"/>
    <w:rsid w:val="00006D88"/>
    <w:rsid w:val="0000723B"/>
    <w:rsid w:val="00011332"/>
    <w:rsid w:val="00011503"/>
    <w:rsid w:val="00012A70"/>
    <w:rsid w:val="0001494D"/>
    <w:rsid w:val="000208D9"/>
    <w:rsid w:val="00022EAF"/>
    <w:rsid w:val="000238C9"/>
    <w:rsid w:val="00024F49"/>
    <w:rsid w:val="00025441"/>
    <w:rsid w:val="00031182"/>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245E"/>
    <w:rsid w:val="00064E59"/>
    <w:rsid w:val="0006569A"/>
    <w:rsid w:val="000658B5"/>
    <w:rsid w:val="00065D9A"/>
    <w:rsid w:val="00066B4D"/>
    <w:rsid w:val="00073CE0"/>
    <w:rsid w:val="000758D3"/>
    <w:rsid w:val="0007661F"/>
    <w:rsid w:val="00076793"/>
    <w:rsid w:val="00076EAF"/>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90871"/>
    <w:rsid w:val="001A0EA5"/>
    <w:rsid w:val="001A1B86"/>
    <w:rsid w:val="001A2473"/>
    <w:rsid w:val="001B2BAC"/>
    <w:rsid w:val="001B4D32"/>
    <w:rsid w:val="001B5EAB"/>
    <w:rsid w:val="001B681F"/>
    <w:rsid w:val="001B7E97"/>
    <w:rsid w:val="001C0463"/>
    <w:rsid w:val="001C2930"/>
    <w:rsid w:val="001C5766"/>
    <w:rsid w:val="001C5DC8"/>
    <w:rsid w:val="001C65EB"/>
    <w:rsid w:val="001D2505"/>
    <w:rsid w:val="001D3A7D"/>
    <w:rsid w:val="001D4DD7"/>
    <w:rsid w:val="001E354A"/>
    <w:rsid w:val="001E5531"/>
    <w:rsid w:val="001E556C"/>
    <w:rsid w:val="001E5A99"/>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1C13"/>
    <w:rsid w:val="00232326"/>
    <w:rsid w:val="00236EC7"/>
    <w:rsid w:val="00240352"/>
    <w:rsid w:val="00240387"/>
    <w:rsid w:val="00244C36"/>
    <w:rsid w:val="00245745"/>
    <w:rsid w:val="002466BF"/>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53A4"/>
    <w:rsid w:val="00297222"/>
    <w:rsid w:val="002A1202"/>
    <w:rsid w:val="002A27C3"/>
    <w:rsid w:val="002A327F"/>
    <w:rsid w:val="002A3BFE"/>
    <w:rsid w:val="002A4B2E"/>
    <w:rsid w:val="002A788D"/>
    <w:rsid w:val="002A78DF"/>
    <w:rsid w:val="002B0863"/>
    <w:rsid w:val="002B0DDC"/>
    <w:rsid w:val="002B1387"/>
    <w:rsid w:val="002B179F"/>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4B69"/>
    <w:rsid w:val="002E6AF8"/>
    <w:rsid w:val="002E74F7"/>
    <w:rsid w:val="002E7934"/>
    <w:rsid w:val="002E7DA3"/>
    <w:rsid w:val="002F2A0F"/>
    <w:rsid w:val="002F645D"/>
    <w:rsid w:val="002F7B75"/>
    <w:rsid w:val="0030015D"/>
    <w:rsid w:val="00301589"/>
    <w:rsid w:val="0030422F"/>
    <w:rsid w:val="00304DF5"/>
    <w:rsid w:val="00305770"/>
    <w:rsid w:val="00305BB6"/>
    <w:rsid w:val="00306C8A"/>
    <w:rsid w:val="00307114"/>
    <w:rsid w:val="003102F4"/>
    <w:rsid w:val="00312397"/>
    <w:rsid w:val="0032000B"/>
    <w:rsid w:val="0032080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644FC"/>
    <w:rsid w:val="00371F09"/>
    <w:rsid w:val="00372F62"/>
    <w:rsid w:val="00374DD9"/>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7A0"/>
    <w:rsid w:val="003D19B4"/>
    <w:rsid w:val="003D26E3"/>
    <w:rsid w:val="003D3448"/>
    <w:rsid w:val="003D3F17"/>
    <w:rsid w:val="003D6A02"/>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1E10"/>
    <w:rsid w:val="00474A62"/>
    <w:rsid w:val="0047608F"/>
    <w:rsid w:val="0048063F"/>
    <w:rsid w:val="00490DA2"/>
    <w:rsid w:val="004918BB"/>
    <w:rsid w:val="00493A8D"/>
    <w:rsid w:val="004940C0"/>
    <w:rsid w:val="0049515E"/>
    <w:rsid w:val="00495D7B"/>
    <w:rsid w:val="00497186"/>
    <w:rsid w:val="00497E18"/>
    <w:rsid w:val="004A075F"/>
    <w:rsid w:val="004A22F2"/>
    <w:rsid w:val="004A24A2"/>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50324B"/>
    <w:rsid w:val="0050418A"/>
    <w:rsid w:val="0050423C"/>
    <w:rsid w:val="005062C7"/>
    <w:rsid w:val="0050666D"/>
    <w:rsid w:val="005068F6"/>
    <w:rsid w:val="005103B3"/>
    <w:rsid w:val="00512D78"/>
    <w:rsid w:val="005151CC"/>
    <w:rsid w:val="00515781"/>
    <w:rsid w:val="00515BA0"/>
    <w:rsid w:val="00515BC7"/>
    <w:rsid w:val="00517AB1"/>
    <w:rsid w:val="00520C38"/>
    <w:rsid w:val="00520E3E"/>
    <w:rsid w:val="00521358"/>
    <w:rsid w:val="00522A00"/>
    <w:rsid w:val="00522A22"/>
    <w:rsid w:val="005235C2"/>
    <w:rsid w:val="00525383"/>
    <w:rsid w:val="00533A12"/>
    <w:rsid w:val="0054020C"/>
    <w:rsid w:val="00540516"/>
    <w:rsid w:val="005411F1"/>
    <w:rsid w:val="005414E8"/>
    <w:rsid w:val="00544173"/>
    <w:rsid w:val="00547047"/>
    <w:rsid w:val="00553217"/>
    <w:rsid w:val="005533CD"/>
    <w:rsid w:val="00555617"/>
    <w:rsid w:val="00557F71"/>
    <w:rsid w:val="00563B3A"/>
    <w:rsid w:val="0056750E"/>
    <w:rsid w:val="00567688"/>
    <w:rsid w:val="00567983"/>
    <w:rsid w:val="00574CFD"/>
    <w:rsid w:val="00576219"/>
    <w:rsid w:val="00581D2E"/>
    <w:rsid w:val="0058264D"/>
    <w:rsid w:val="005844ED"/>
    <w:rsid w:val="00587531"/>
    <w:rsid w:val="0059000E"/>
    <w:rsid w:val="00592491"/>
    <w:rsid w:val="00593942"/>
    <w:rsid w:val="0059492C"/>
    <w:rsid w:val="005962E9"/>
    <w:rsid w:val="00596D0C"/>
    <w:rsid w:val="005B6832"/>
    <w:rsid w:val="005C33D5"/>
    <w:rsid w:val="005C387C"/>
    <w:rsid w:val="005C41FF"/>
    <w:rsid w:val="005C4311"/>
    <w:rsid w:val="005D34E9"/>
    <w:rsid w:val="005D38AE"/>
    <w:rsid w:val="005D3B6B"/>
    <w:rsid w:val="005D52D7"/>
    <w:rsid w:val="005D7891"/>
    <w:rsid w:val="005D7F60"/>
    <w:rsid w:val="005E09B5"/>
    <w:rsid w:val="005E12FF"/>
    <w:rsid w:val="005E1755"/>
    <w:rsid w:val="005E3DA1"/>
    <w:rsid w:val="005E3DEE"/>
    <w:rsid w:val="005E631D"/>
    <w:rsid w:val="005E6BDC"/>
    <w:rsid w:val="005F0218"/>
    <w:rsid w:val="005F3176"/>
    <w:rsid w:val="005F326E"/>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12E2"/>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C2C78"/>
    <w:rsid w:val="006C4F3E"/>
    <w:rsid w:val="006C58C6"/>
    <w:rsid w:val="006D222F"/>
    <w:rsid w:val="006D3957"/>
    <w:rsid w:val="006D5CED"/>
    <w:rsid w:val="006E7E96"/>
    <w:rsid w:val="006F17C6"/>
    <w:rsid w:val="006F3B04"/>
    <w:rsid w:val="006F42E4"/>
    <w:rsid w:val="006F4826"/>
    <w:rsid w:val="006F55D3"/>
    <w:rsid w:val="006F6DE9"/>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22A"/>
    <w:rsid w:val="00740BE4"/>
    <w:rsid w:val="00740CD7"/>
    <w:rsid w:val="00741FD0"/>
    <w:rsid w:val="00743C5E"/>
    <w:rsid w:val="007445C2"/>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0AA"/>
    <w:rsid w:val="00781730"/>
    <w:rsid w:val="00785855"/>
    <w:rsid w:val="00785F17"/>
    <w:rsid w:val="007860DA"/>
    <w:rsid w:val="00786A58"/>
    <w:rsid w:val="00787290"/>
    <w:rsid w:val="007875DF"/>
    <w:rsid w:val="007879DB"/>
    <w:rsid w:val="00796054"/>
    <w:rsid w:val="007A0550"/>
    <w:rsid w:val="007A20FE"/>
    <w:rsid w:val="007A31D2"/>
    <w:rsid w:val="007A50A7"/>
    <w:rsid w:val="007A5600"/>
    <w:rsid w:val="007A62B3"/>
    <w:rsid w:val="007A661C"/>
    <w:rsid w:val="007B0E69"/>
    <w:rsid w:val="007B2798"/>
    <w:rsid w:val="007B2D3A"/>
    <w:rsid w:val="007B4730"/>
    <w:rsid w:val="007B6496"/>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4558"/>
    <w:rsid w:val="008076A7"/>
    <w:rsid w:val="008109D0"/>
    <w:rsid w:val="00811108"/>
    <w:rsid w:val="00814C60"/>
    <w:rsid w:val="00820048"/>
    <w:rsid w:val="00820FB7"/>
    <w:rsid w:val="00822EAD"/>
    <w:rsid w:val="00826320"/>
    <w:rsid w:val="00826B6C"/>
    <w:rsid w:val="00831FD5"/>
    <w:rsid w:val="00833A2B"/>
    <w:rsid w:val="00835345"/>
    <w:rsid w:val="008371DC"/>
    <w:rsid w:val="0084455C"/>
    <w:rsid w:val="008448CC"/>
    <w:rsid w:val="0084567B"/>
    <w:rsid w:val="00845D85"/>
    <w:rsid w:val="00846BB0"/>
    <w:rsid w:val="00846E68"/>
    <w:rsid w:val="00847085"/>
    <w:rsid w:val="00847503"/>
    <w:rsid w:val="0085141A"/>
    <w:rsid w:val="00852C6D"/>
    <w:rsid w:val="0085444D"/>
    <w:rsid w:val="0085602A"/>
    <w:rsid w:val="008607A8"/>
    <w:rsid w:val="00862587"/>
    <w:rsid w:val="00865E88"/>
    <w:rsid w:val="00874B77"/>
    <w:rsid w:val="008820F7"/>
    <w:rsid w:val="00886E56"/>
    <w:rsid w:val="0089264B"/>
    <w:rsid w:val="00892AD5"/>
    <w:rsid w:val="0089317E"/>
    <w:rsid w:val="0089321F"/>
    <w:rsid w:val="00893AD7"/>
    <w:rsid w:val="0089408E"/>
    <w:rsid w:val="00894A42"/>
    <w:rsid w:val="00894A9E"/>
    <w:rsid w:val="008A7A9C"/>
    <w:rsid w:val="008A7E58"/>
    <w:rsid w:val="008B0CB3"/>
    <w:rsid w:val="008B0D81"/>
    <w:rsid w:val="008B14AD"/>
    <w:rsid w:val="008B2CF3"/>
    <w:rsid w:val="008B4D93"/>
    <w:rsid w:val="008B646D"/>
    <w:rsid w:val="008B64D4"/>
    <w:rsid w:val="008C0677"/>
    <w:rsid w:val="008C2126"/>
    <w:rsid w:val="008C4159"/>
    <w:rsid w:val="008C5FF0"/>
    <w:rsid w:val="008C7D91"/>
    <w:rsid w:val="008D2A06"/>
    <w:rsid w:val="008D5D7B"/>
    <w:rsid w:val="008D6259"/>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54B8"/>
    <w:rsid w:val="00927921"/>
    <w:rsid w:val="00927D6F"/>
    <w:rsid w:val="00931264"/>
    <w:rsid w:val="00935AA5"/>
    <w:rsid w:val="00936DED"/>
    <w:rsid w:val="009406AB"/>
    <w:rsid w:val="00942BDF"/>
    <w:rsid w:val="009434B2"/>
    <w:rsid w:val="00943D09"/>
    <w:rsid w:val="00943D2C"/>
    <w:rsid w:val="009444E2"/>
    <w:rsid w:val="00944A36"/>
    <w:rsid w:val="00955EF8"/>
    <w:rsid w:val="009572B4"/>
    <w:rsid w:val="00961713"/>
    <w:rsid w:val="00962516"/>
    <w:rsid w:val="00962759"/>
    <w:rsid w:val="009658E0"/>
    <w:rsid w:val="009670F5"/>
    <w:rsid w:val="00970008"/>
    <w:rsid w:val="00970401"/>
    <w:rsid w:val="00970A65"/>
    <w:rsid w:val="0097280F"/>
    <w:rsid w:val="00976223"/>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4AE8"/>
    <w:rsid w:val="00A408E8"/>
    <w:rsid w:val="00A4359F"/>
    <w:rsid w:val="00A4580C"/>
    <w:rsid w:val="00A45882"/>
    <w:rsid w:val="00A45981"/>
    <w:rsid w:val="00A46406"/>
    <w:rsid w:val="00A47F6B"/>
    <w:rsid w:val="00A520A9"/>
    <w:rsid w:val="00A52965"/>
    <w:rsid w:val="00A557D9"/>
    <w:rsid w:val="00A60724"/>
    <w:rsid w:val="00A6283C"/>
    <w:rsid w:val="00A634B2"/>
    <w:rsid w:val="00A66951"/>
    <w:rsid w:val="00A67F90"/>
    <w:rsid w:val="00A70281"/>
    <w:rsid w:val="00A70403"/>
    <w:rsid w:val="00A7052A"/>
    <w:rsid w:val="00A71B24"/>
    <w:rsid w:val="00A7262F"/>
    <w:rsid w:val="00A73424"/>
    <w:rsid w:val="00A73430"/>
    <w:rsid w:val="00A73FA2"/>
    <w:rsid w:val="00A74E8A"/>
    <w:rsid w:val="00A76737"/>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33A0"/>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178D3"/>
    <w:rsid w:val="00B20F47"/>
    <w:rsid w:val="00B210D9"/>
    <w:rsid w:val="00B21A2A"/>
    <w:rsid w:val="00B2411E"/>
    <w:rsid w:val="00B24D24"/>
    <w:rsid w:val="00B259DD"/>
    <w:rsid w:val="00B2642C"/>
    <w:rsid w:val="00B330F8"/>
    <w:rsid w:val="00B3755C"/>
    <w:rsid w:val="00B410C2"/>
    <w:rsid w:val="00B420F1"/>
    <w:rsid w:val="00B46115"/>
    <w:rsid w:val="00B465C5"/>
    <w:rsid w:val="00B470E2"/>
    <w:rsid w:val="00B51CDF"/>
    <w:rsid w:val="00B5250E"/>
    <w:rsid w:val="00B527CE"/>
    <w:rsid w:val="00B527FA"/>
    <w:rsid w:val="00B53304"/>
    <w:rsid w:val="00B54657"/>
    <w:rsid w:val="00B54662"/>
    <w:rsid w:val="00B574F4"/>
    <w:rsid w:val="00B615A0"/>
    <w:rsid w:val="00B62654"/>
    <w:rsid w:val="00B67396"/>
    <w:rsid w:val="00B674AC"/>
    <w:rsid w:val="00B675F8"/>
    <w:rsid w:val="00B67E56"/>
    <w:rsid w:val="00B7163A"/>
    <w:rsid w:val="00B7431A"/>
    <w:rsid w:val="00B75387"/>
    <w:rsid w:val="00B80610"/>
    <w:rsid w:val="00B83068"/>
    <w:rsid w:val="00B83DA0"/>
    <w:rsid w:val="00B845BB"/>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362B"/>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3826"/>
    <w:rsid w:val="00BE4497"/>
    <w:rsid w:val="00BE6729"/>
    <w:rsid w:val="00BF1AC2"/>
    <w:rsid w:val="00BF3CDB"/>
    <w:rsid w:val="00C00C8B"/>
    <w:rsid w:val="00C06C34"/>
    <w:rsid w:val="00C10C3A"/>
    <w:rsid w:val="00C1392D"/>
    <w:rsid w:val="00C13E5D"/>
    <w:rsid w:val="00C14379"/>
    <w:rsid w:val="00C17135"/>
    <w:rsid w:val="00C17952"/>
    <w:rsid w:val="00C207FC"/>
    <w:rsid w:val="00C251A2"/>
    <w:rsid w:val="00C26151"/>
    <w:rsid w:val="00C2649A"/>
    <w:rsid w:val="00C304C5"/>
    <w:rsid w:val="00C31748"/>
    <w:rsid w:val="00C31C2D"/>
    <w:rsid w:val="00C32AC6"/>
    <w:rsid w:val="00C34A44"/>
    <w:rsid w:val="00C34EEE"/>
    <w:rsid w:val="00C35F78"/>
    <w:rsid w:val="00C37D90"/>
    <w:rsid w:val="00C37E98"/>
    <w:rsid w:val="00C448F2"/>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9078F"/>
    <w:rsid w:val="00C90F26"/>
    <w:rsid w:val="00C91FA5"/>
    <w:rsid w:val="00C92164"/>
    <w:rsid w:val="00C92F51"/>
    <w:rsid w:val="00C94F34"/>
    <w:rsid w:val="00C96227"/>
    <w:rsid w:val="00C96A56"/>
    <w:rsid w:val="00CA1986"/>
    <w:rsid w:val="00CA20EB"/>
    <w:rsid w:val="00CA2B74"/>
    <w:rsid w:val="00CA3B92"/>
    <w:rsid w:val="00CA57F5"/>
    <w:rsid w:val="00CB3F7C"/>
    <w:rsid w:val="00CB5974"/>
    <w:rsid w:val="00CB60C7"/>
    <w:rsid w:val="00CB7A4F"/>
    <w:rsid w:val="00CB7F07"/>
    <w:rsid w:val="00CC3336"/>
    <w:rsid w:val="00CC58EA"/>
    <w:rsid w:val="00CC7B05"/>
    <w:rsid w:val="00CD1545"/>
    <w:rsid w:val="00CD42C1"/>
    <w:rsid w:val="00CD5889"/>
    <w:rsid w:val="00CD69A6"/>
    <w:rsid w:val="00CE1D05"/>
    <w:rsid w:val="00CE3417"/>
    <w:rsid w:val="00CE5086"/>
    <w:rsid w:val="00CE575E"/>
    <w:rsid w:val="00CE60EC"/>
    <w:rsid w:val="00CE78BE"/>
    <w:rsid w:val="00CE7ED8"/>
    <w:rsid w:val="00CF1ADB"/>
    <w:rsid w:val="00CF2840"/>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47BEC"/>
    <w:rsid w:val="00D50E8A"/>
    <w:rsid w:val="00D51D98"/>
    <w:rsid w:val="00D54779"/>
    <w:rsid w:val="00D54B55"/>
    <w:rsid w:val="00D55206"/>
    <w:rsid w:val="00D5526A"/>
    <w:rsid w:val="00D67432"/>
    <w:rsid w:val="00D676F9"/>
    <w:rsid w:val="00D70985"/>
    <w:rsid w:val="00D70AF6"/>
    <w:rsid w:val="00D731C4"/>
    <w:rsid w:val="00D7607F"/>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952"/>
    <w:rsid w:val="00DE3A1F"/>
    <w:rsid w:val="00DE3FCE"/>
    <w:rsid w:val="00DF0147"/>
    <w:rsid w:val="00DF0961"/>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49E6"/>
    <w:rsid w:val="00E45B05"/>
    <w:rsid w:val="00E46A2A"/>
    <w:rsid w:val="00E46ADC"/>
    <w:rsid w:val="00E520AF"/>
    <w:rsid w:val="00E52147"/>
    <w:rsid w:val="00E52CF6"/>
    <w:rsid w:val="00E52FE0"/>
    <w:rsid w:val="00E63EC4"/>
    <w:rsid w:val="00E64091"/>
    <w:rsid w:val="00E658C7"/>
    <w:rsid w:val="00E6607C"/>
    <w:rsid w:val="00E661D8"/>
    <w:rsid w:val="00E670EA"/>
    <w:rsid w:val="00E7061C"/>
    <w:rsid w:val="00E72302"/>
    <w:rsid w:val="00E73008"/>
    <w:rsid w:val="00E7660C"/>
    <w:rsid w:val="00E76BD4"/>
    <w:rsid w:val="00E81A06"/>
    <w:rsid w:val="00E829CB"/>
    <w:rsid w:val="00E937F7"/>
    <w:rsid w:val="00E97B72"/>
    <w:rsid w:val="00E97E16"/>
    <w:rsid w:val="00EA0ED5"/>
    <w:rsid w:val="00EA15CE"/>
    <w:rsid w:val="00EA2075"/>
    <w:rsid w:val="00EA34E5"/>
    <w:rsid w:val="00EA3CB4"/>
    <w:rsid w:val="00EA4330"/>
    <w:rsid w:val="00EA5A31"/>
    <w:rsid w:val="00EA74ED"/>
    <w:rsid w:val="00EB081B"/>
    <w:rsid w:val="00EB3F58"/>
    <w:rsid w:val="00EB4B9B"/>
    <w:rsid w:val="00EB5B1E"/>
    <w:rsid w:val="00EB68EB"/>
    <w:rsid w:val="00EC0C31"/>
    <w:rsid w:val="00EC1A50"/>
    <w:rsid w:val="00EC2C35"/>
    <w:rsid w:val="00EC31C6"/>
    <w:rsid w:val="00ED122C"/>
    <w:rsid w:val="00ED1678"/>
    <w:rsid w:val="00ED37ED"/>
    <w:rsid w:val="00ED3952"/>
    <w:rsid w:val="00ED3969"/>
    <w:rsid w:val="00ED3F47"/>
    <w:rsid w:val="00ED5ABB"/>
    <w:rsid w:val="00ED7A88"/>
    <w:rsid w:val="00EE058A"/>
    <w:rsid w:val="00EE770E"/>
    <w:rsid w:val="00EF3727"/>
    <w:rsid w:val="00EF3BBD"/>
    <w:rsid w:val="00EF44D7"/>
    <w:rsid w:val="00EF7C81"/>
    <w:rsid w:val="00F00D4B"/>
    <w:rsid w:val="00F0210E"/>
    <w:rsid w:val="00F03213"/>
    <w:rsid w:val="00F13756"/>
    <w:rsid w:val="00F1463A"/>
    <w:rsid w:val="00F15D07"/>
    <w:rsid w:val="00F17FA5"/>
    <w:rsid w:val="00F20EC3"/>
    <w:rsid w:val="00F217A0"/>
    <w:rsid w:val="00F22EC7"/>
    <w:rsid w:val="00F24763"/>
    <w:rsid w:val="00F256B4"/>
    <w:rsid w:val="00F31699"/>
    <w:rsid w:val="00F32339"/>
    <w:rsid w:val="00F33825"/>
    <w:rsid w:val="00F35110"/>
    <w:rsid w:val="00F36DEE"/>
    <w:rsid w:val="00F41978"/>
    <w:rsid w:val="00F42451"/>
    <w:rsid w:val="00F45E0C"/>
    <w:rsid w:val="00F47D64"/>
    <w:rsid w:val="00F50BF4"/>
    <w:rsid w:val="00F51458"/>
    <w:rsid w:val="00F5197E"/>
    <w:rsid w:val="00F5327A"/>
    <w:rsid w:val="00F5631F"/>
    <w:rsid w:val="00F564AA"/>
    <w:rsid w:val="00F565E5"/>
    <w:rsid w:val="00F60152"/>
    <w:rsid w:val="00F604C7"/>
    <w:rsid w:val="00F62DDC"/>
    <w:rsid w:val="00F637D8"/>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97FC7"/>
    <w:rsid w:val="00FA0AD8"/>
    <w:rsid w:val="00FA4A5D"/>
    <w:rsid w:val="00FA4A7D"/>
    <w:rsid w:val="00FA5A14"/>
    <w:rsid w:val="00FA704F"/>
    <w:rsid w:val="00FB0F63"/>
    <w:rsid w:val="00FB36A4"/>
    <w:rsid w:val="00FB4FC4"/>
    <w:rsid w:val="00FB501A"/>
    <w:rsid w:val="00FC2A6B"/>
    <w:rsid w:val="00FC4147"/>
    <w:rsid w:val="00FC47F3"/>
    <w:rsid w:val="00FC51BD"/>
    <w:rsid w:val="00FD052A"/>
    <w:rsid w:val="00FD1784"/>
    <w:rsid w:val="00FD37C9"/>
    <w:rsid w:val="00FD5F07"/>
    <w:rsid w:val="00FD68D1"/>
    <w:rsid w:val="00FD74EF"/>
    <w:rsid w:val="00FE1671"/>
    <w:rsid w:val="00FE2E6E"/>
    <w:rsid w:val="00FE2F06"/>
    <w:rsid w:val="00FE7AAD"/>
    <w:rsid w:val="00FE7B5C"/>
    <w:rsid w:val="00FF0740"/>
    <w:rsid w:val="00FF3F41"/>
    <w:rsid w:val="00FF4B33"/>
    <w:rsid w:val="00FF5D8D"/>
  </w:rsids>
  <m:mathPr>
    <m:mathFont m:val="Cambria Math"/>
    <m:brkBin m:val="before"/>
    <m:brkBinSub m:val="--"/>
    <m:smallFrac/>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58C12DEA-C6BF-4215-B10F-1EFF11877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EA34E5"/>
    <w:pPr>
      <w:spacing w:after="120" w:line="240" w:lineRule="atLeast"/>
    </w:pPr>
    <w:rPr>
      <w:rFonts w:ascii="Verdana" w:hAnsi="Verdana"/>
      <w:sz w:val="19"/>
    </w:rPr>
  </w:style>
  <w:style w:type="paragraph" w:styleId="Kop1">
    <w:name w:val="heading 1"/>
    <w:basedOn w:val="Standaard"/>
    <w:next w:val="Standaard"/>
    <w:link w:val="Kop1Char"/>
    <w:uiPriority w:val="9"/>
    <w:qFormat/>
    <w:rsid w:val="007810AA"/>
    <w:pPr>
      <w:keepNext/>
      <w:keepLines/>
      <w:numPr>
        <w:numId w:val="7"/>
      </w:numPr>
      <w:spacing w:before="480" w:line="312" w:lineRule="auto"/>
      <w:outlineLvl w:val="0"/>
    </w:pPr>
    <w:rPr>
      <w:rFonts w:eastAsiaTheme="majorEastAsia" w:cstheme="majorBidi"/>
      <w:b/>
      <w:bCs/>
      <w:szCs w:val="28"/>
      <w:lang w:eastAsia="en-US"/>
    </w:rPr>
  </w:style>
  <w:style w:type="paragraph" w:styleId="Kop2">
    <w:name w:val="heading 2"/>
    <w:basedOn w:val="Standaard"/>
    <w:next w:val="Standaard"/>
    <w:link w:val="Kop2Char"/>
    <w:uiPriority w:val="9"/>
    <w:unhideWhenUsed/>
    <w:qFormat/>
    <w:rsid w:val="00031182"/>
    <w:pPr>
      <w:keepLines/>
      <w:widowControl w:val="0"/>
      <w:numPr>
        <w:ilvl w:val="1"/>
        <w:numId w:val="7"/>
      </w:numPr>
      <w:spacing w:before="120" w:line="240" w:lineRule="auto"/>
      <w:outlineLvl w:val="1"/>
    </w:pPr>
    <w:rPr>
      <w:rFonts w:eastAsiaTheme="majorEastAsia" w:cstheme="majorBidi"/>
      <w:bCs/>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7"/>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7"/>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7"/>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7"/>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7"/>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7"/>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7"/>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6"/>
      </w:numPr>
    </w:pPr>
  </w:style>
  <w:style w:type="paragraph" w:customStyle="1" w:styleId="Kop0">
    <w:name w:val="Kop 0"/>
    <w:basedOn w:val="Kop1"/>
    <w:next w:val="Standaard"/>
    <w:rsid w:val="00ED3969"/>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ED3969"/>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3"/>
      </w:numPr>
    </w:pPr>
  </w:style>
  <w:style w:type="character" w:styleId="Verwijzingopmerking">
    <w:name w:val="annotation reference"/>
    <w:semiHidden/>
    <w:rsid w:val="00ED3969"/>
    <w:rPr>
      <w:sz w:val="16"/>
    </w:rPr>
  </w:style>
  <w:style w:type="paragraph" w:styleId="Ballontekst">
    <w:name w:val="Balloon Text"/>
    <w:basedOn w:val="Standaard"/>
    <w:semiHidden/>
    <w:rsid w:val="00ED3969"/>
    <w:rPr>
      <w:rFonts w:ascii="Tahoma" w:hAnsi="Tahoma"/>
      <w:sz w:val="16"/>
    </w:rPr>
  </w:style>
  <w:style w:type="paragraph" w:styleId="Lijstalinea">
    <w:name w:val="List Paragraph"/>
    <w:basedOn w:val="Standaard"/>
    <w:uiPriority w:val="99"/>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4"/>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ED3969"/>
    <w:pPr>
      <w:spacing w:before="120"/>
    </w:pPr>
    <w:rPr>
      <w:i/>
    </w:rPr>
  </w:style>
  <w:style w:type="paragraph" w:styleId="Index1">
    <w:name w:val="index 1"/>
    <w:basedOn w:val="Standaard"/>
    <w:next w:val="Standaard"/>
    <w:autoRedefine/>
    <w:semiHidden/>
    <w:rsid w:val="00ED3969"/>
  </w:style>
  <w:style w:type="paragraph" w:styleId="Index2">
    <w:name w:val="index 2"/>
    <w:basedOn w:val="Standaard"/>
    <w:next w:val="Standaard"/>
    <w:autoRedefine/>
    <w:semiHidden/>
    <w:rsid w:val="00ED3969"/>
    <w:pPr>
      <w:ind w:left="283"/>
    </w:pPr>
  </w:style>
  <w:style w:type="paragraph" w:styleId="Index3">
    <w:name w:val="index 3"/>
    <w:basedOn w:val="Standaard"/>
    <w:next w:val="Standaard"/>
    <w:autoRedefine/>
    <w:semiHidden/>
    <w:rsid w:val="00ED3969"/>
    <w:pPr>
      <w:ind w:left="566"/>
    </w:pPr>
  </w:style>
  <w:style w:type="paragraph" w:styleId="Index4">
    <w:name w:val="index 4"/>
    <w:basedOn w:val="Standaard"/>
    <w:next w:val="Standaard"/>
    <w:autoRedefine/>
    <w:semiHidden/>
    <w:rsid w:val="00ED3969"/>
    <w:pPr>
      <w:ind w:left="849"/>
    </w:pPr>
  </w:style>
  <w:style w:type="paragraph" w:styleId="Index5">
    <w:name w:val="index 5"/>
    <w:basedOn w:val="Standaard"/>
    <w:next w:val="Standaard"/>
    <w:autoRedefine/>
    <w:semiHidden/>
    <w:rsid w:val="00ED3969"/>
    <w:pPr>
      <w:ind w:left="1132"/>
    </w:pPr>
  </w:style>
  <w:style w:type="paragraph" w:styleId="Index6">
    <w:name w:val="index 6"/>
    <w:basedOn w:val="Standaard"/>
    <w:next w:val="Standaard"/>
    <w:autoRedefine/>
    <w:semiHidden/>
    <w:rsid w:val="00ED3969"/>
    <w:pPr>
      <w:ind w:left="1415"/>
    </w:pPr>
  </w:style>
  <w:style w:type="paragraph" w:styleId="Index7">
    <w:name w:val="index 7"/>
    <w:basedOn w:val="Standaard"/>
    <w:next w:val="Standaard"/>
    <w:autoRedefine/>
    <w:semiHidden/>
    <w:rsid w:val="00ED3969"/>
    <w:pPr>
      <w:ind w:left="1698"/>
    </w:pPr>
  </w:style>
  <w:style w:type="paragraph" w:styleId="Indexkop">
    <w:name w:val="index heading"/>
    <w:basedOn w:val="Standaard"/>
    <w:next w:val="Index1"/>
    <w:semiHidden/>
    <w:rsid w:val="00ED3969"/>
  </w:style>
  <w:style w:type="paragraph" w:styleId="Inhopg4">
    <w:name w:val="toc 4"/>
    <w:basedOn w:val="Standaard"/>
    <w:next w:val="Standaard"/>
    <w:autoRedefine/>
    <w:semiHidden/>
    <w:rsid w:val="00ED3969"/>
    <w:pPr>
      <w:tabs>
        <w:tab w:val="left" w:pos="1600"/>
        <w:tab w:val="right" w:pos="9072"/>
      </w:tabs>
      <w:spacing w:before="120"/>
    </w:pPr>
    <w:rPr>
      <w:b/>
      <w:noProof/>
    </w:rPr>
  </w:style>
  <w:style w:type="paragraph" w:styleId="Inhopg5">
    <w:name w:val="toc 5"/>
    <w:basedOn w:val="Inhopg1"/>
    <w:next w:val="Standaard"/>
    <w:autoRedefine/>
    <w:semiHidden/>
    <w:rsid w:val="00ED3969"/>
  </w:style>
  <w:style w:type="paragraph" w:styleId="Inhopg6">
    <w:name w:val="toc 6"/>
    <w:basedOn w:val="Inhopg1"/>
    <w:next w:val="Standaard"/>
    <w:autoRedefine/>
    <w:semiHidden/>
    <w:rsid w:val="00ED3969"/>
  </w:style>
  <w:style w:type="paragraph" w:styleId="Inhopg7">
    <w:name w:val="toc 7"/>
    <w:basedOn w:val="Inhopg1"/>
    <w:next w:val="Standaard"/>
    <w:autoRedefine/>
    <w:semiHidden/>
    <w:rsid w:val="00ED3969"/>
  </w:style>
  <w:style w:type="paragraph" w:styleId="Inhopg8">
    <w:name w:val="toc 8"/>
    <w:basedOn w:val="Inhopg1"/>
    <w:next w:val="Standaard"/>
    <w:autoRedefine/>
    <w:semiHidden/>
    <w:rsid w:val="00ED3969"/>
  </w:style>
  <w:style w:type="paragraph" w:styleId="Inhopg9">
    <w:name w:val="toc 9"/>
    <w:basedOn w:val="Inhopg1"/>
    <w:next w:val="Standaard"/>
    <w:autoRedefine/>
    <w:semiHidden/>
    <w:rsid w:val="00ED3969"/>
  </w:style>
  <w:style w:type="paragraph" w:styleId="Kopbronvermelding">
    <w:name w:val="toa heading"/>
    <w:basedOn w:val="Standaard"/>
    <w:next w:val="Standaard"/>
    <w:semiHidden/>
    <w:rsid w:val="00ED3969"/>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5"/>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ED3969"/>
    <w:pPr>
      <w:tabs>
        <w:tab w:val="right" w:leader="dot" w:pos="8221"/>
      </w:tabs>
      <w:ind w:left="567" w:hanging="567"/>
    </w:pPr>
  </w:style>
  <w:style w:type="paragraph" w:styleId="Macrotekst">
    <w:name w:val="macro"/>
    <w:semiHidden/>
    <w:rsid w:val="00ED3969"/>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semiHidden/>
    <w:rsid w:val="00ED3969"/>
    <w:rPr>
      <w:position w:val="6"/>
      <w:sz w:val="16"/>
    </w:rPr>
  </w:style>
  <w:style w:type="paragraph" w:styleId="Voetnoottekst">
    <w:name w:val="footnote text"/>
    <w:basedOn w:val="Standaard"/>
    <w:link w:val="VoetnoottekstChar"/>
    <w:semiHidden/>
    <w:rsid w:val="00ED3969"/>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810AA"/>
    <w:rPr>
      <w:rFonts w:ascii="Verdana" w:eastAsiaTheme="majorEastAsia" w:hAnsi="Verdana" w:cstheme="majorBidi"/>
      <w:b/>
      <w:bCs/>
      <w:sz w:val="19"/>
      <w:szCs w:val="28"/>
      <w:lang w:eastAsia="en-US"/>
    </w:rPr>
  </w:style>
  <w:style w:type="character" w:customStyle="1" w:styleId="Kop2Char">
    <w:name w:val="Kop 2 Char"/>
    <w:basedOn w:val="Standaardalinea-lettertype"/>
    <w:link w:val="Kop2"/>
    <w:uiPriority w:val="9"/>
    <w:rsid w:val="00031182"/>
    <w:rPr>
      <w:rFonts w:ascii="Verdana" w:eastAsiaTheme="majorEastAsia" w:hAnsi="Verdana" w:cstheme="majorBidi"/>
      <w:bCs/>
      <w:sz w:val="19"/>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Geenafstand">
    <w:name w:val="No Spacing"/>
    <w:uiPriority w:val="1"/>
    <w:qFormat/>
    <w:rsid w:val="00F256B4"/>
    <w:rPr>
      <w:rFonts w:ascii="Verdana" w:hAnsi="Verdana"/>
      <w:sz w:val="19"/>
    </w:rPr>
  </w:style>
  <w:style w:type="character" w:styleId="Onopgelostemelding">
    <w:name w:val="Unresolved Mention"/>
    <w:basedOn w:val="Standaardalinea-lettertype"/>
    <w:uiPriority w:val="99"/>
    <w:semiHidden/>
    <w:unhideWhenUsed/>
    <w:rsid w:val="00C448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rediteuren-delfland@hhsk.n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9532BF8-D09C-42DE-9FD5-86FD7F73B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9</TotalTime>
  <Pages>3</Pages>
  <Words>811</Words>
  <Characters>4466</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Hoogheemraadschap van Delfland</Company>
  <LinksUpToDate>false</LinksUpToDate>
  <CharactersWithSpaces>5267</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Dooij - Wong, Men Ying de</cp:lastModifiedBy>
  <cp:revision>4</cp:revision>
  <cp:lastPrinted>2016-08-02T13:38:00Z</cp:lastPrinted>
  <dcterms:created xsi:type="dcterms:W3CDTF">2020-10-30T08:28:00Z</dcterms:created>
  <dcterms:modified xsi:type="dcterms:W3CDTF">2020-11-02T13:14:00Z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AdHocReviewCycleID">
    <vt:i4>-652843131</vt:i4>
  </property>
  <property fmtid="{D5CDD505-2E9C-101B-9397-08002B2CF9AE}" pid="8" name="_NewReviewCycle">
    <vt:lpwstr/>
  </property>
  <property fmtid="{D5CDD505-2E9C-101B-9397-08002B2CF9AE}" pid="9" name="_EmailSubject">
    <vt:lpwstr>Nadere waterkeringen</vt:lpwstr>
  </property>
  <property fmtid="{D5CDD505-2E9C-101B-9397-08002B2CF9AE}" pid="10" name="_AuthorEmail">
    <vt:lpwstr>tduinkerken@hhdelfland.nl</vt:lpwstr>
  </property>
  <property fmtid="{D5CDD505-2E9C-101B-9397-08002B2CF9AE}" pid="11" name="_AuthorEmailDisplayName">
    <vt:lpwstr>Duinkerken, Tina</vt:lpwstr>
  </property>
  <property fmtid="{D5CDD505-2E9C-101B-9397-08002B2CF9AE}" pid="12" name="_ReviewingToolsShownOnce">
    <vt:lpwstr/>
  </property>
</Properties>
</file>